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0443FC" w14:textId="7CCB0973" w:rsidR="00445D84" w:rsidRPr="005D5646" w:rsidRDefault="007A1D51" w:rsidP="00726EE1">
      <w:pPr>
        <w:pStyle w:val="berschrift1"/>
        <w:rPr>
          <w:rFonts w:ascii="Arial" w:hAnsi="Arial" w:cs="Arial"/>
          <w:color w:val="000000"/>
          <w:sz w:val="20"/>
        </w:rPr>
      </w:pPr>
      <w:r>
        <w:rPr>
          <w:rFonts w:ascii="Arial" w:hAnsi="Arial" w:cs="Arial"/>
          <w:color w:val="000000"/>
          <w:sz w:val="20"/>
        </w:rPr>
        <w:t>P</w:t>
      </w:r>
      <w:r w:rsidR="00445D84" w:rsidRPr="005D5646">
        <w:rPr>
          <w:rFonts w:ascii="Arial" w:hAnsi="Arial" w:cs="Arial"/>
          <w:color w:val="000000"/>
          <w:sz w:val="20"/>
        </w:rPr>
        <w:t>ressem</w:t>
      </w:r>
      <w:r w:rsidR="00342D21">
        <w:rPr>
          <w:rFonts w:ascii="Arial" w:hAnsi="Arial" w:cs="Arial"/>
          <w:color w:val="000000"/>
          <w:sz w:val="20"/>
        </w:rPr>
        <w:t>eld</w:t>
      </w:r>
      <w:r w:rsidR="00445D84" w:rsidRPr="005D5646">
        <w:rPr>
          <w:rFonts w:ascii="Arial" w:hAnsi="Arial" w:cs="Arial"/>
          <w:color w:val="000000"/>
          <w:sz w:val="20"/>
        </w:rPr>
        <w:t xml:space="preserve">ung von </w:t>
      </w:r>
      <w:proofErr w:type="gramStart"/>
      <w:r w:rsidR="00445D84" w:rsidRPr="005D5646">
        <w:rPr>
          <w:rFonts w:ascii="Arial" w:hAnsi="Arial" w:cs="Arial"/>
          <w:color w:val="000000"/>
          <w:sz w:val="20"/>
        </w:rPr>
        <w:t>MPDV</w:t>
      </w:r>
      <w:r w:rsidR="0030703E">
        <w:rPr>
          <w:rFonts w:ascii="Arial" w:hAnsi="Arial" w:cs="Arial"/>
          <w:color w:val="000000"/>
          <w:sz w:val="20"/>
        </w:rPr>
        <w:t xml:space="preserve"> Gruppe</w:t>
      </w:r>
      <w:proofErr w:type="gramEnd"/>
    </w:p>
    <w:p w14:paraId="2CB106F8" w14:textId="77777777" w:rsidR="00CD7F03" w:rsidRPr="005D5646" w:rsidRDefault="00CD7F03" w:rsidP="00726EE1">
      <w:pPr>
        <w:pStyle w:val="berschrift3"/>
        <w:rPr>
          <w:rFonts w:ascii="Arial" w:hAnsi="Arial" w:cs="Arial"/>
          <w:color w:val="000000"/>
          <w:sz w:val="20"/>
        </w:rPr>
      </w:pPr>
    </w:p>
    <w:p w14:paraId="1E652B91" w14:textId="77777777" w:rsidR="00CD7F03" w:rsidRPr="005D5646" w:rsidRDefault="00CD7F03" w:rsidP="00726EE1">
      <w:pPr>
        <w:pStyle w:val="berschrift3"/>
        <w:rPr>
          <w:rFonts w:ascii="Arial" w:hAnsi="Arial" w:cs="Arial"/>
          <w:color w:val="000000"/>
          <w:sz w:val="20"/>
        </w:rPr>
      </w:pPr>
    </w:p>
    <w:p w14:paraId="2A451A7E" w14:textId="308590D1" w:rsidR="005D5646" w:rsidRPr="005D5646" w:rsidRDefault="000136AB" w:rsidP="005D5646">
      <w:pPr>
        <w:pStyle w:val="berschrift1"/>
        <w:spacing w:line="360" w:lineRule="auto"/>
        <w:rPr>
          <w:rFonts w:ascii="Arial" w:hAnsi="Arial" w:cs="Arial"/>
          <w:sz w:val="28"/>
        </w:rPr>
      </w:pPr>
      <w:r>
        <w:rPr>
          <w:rFonts w:ascii="Arial" w:hAnsi="Arial" w:cs="Arial"/>
          <w:sz w:val="28"/>
        </w:rPr>
        <w:t>MPDV setzt mit neuem Bürogebäude starkes Signal für die Region</w:t>
      </w:r>
    </w:p>
    <w:p w14:paraId="38160BD2" w14:textId="287C1643" w:rsidR="00445D84" w:rsidRPr="00184D12" w:rsidRDefault="000136AB" w:rsidP="005D5646">
      <w:pPr>
        <w:pStyle w:val="berschrift3"/>
        <w:spacing w:line="360" w:lineRule="auto"/>
        <w:rPr>
          <w:rFonts w:ascii="Arial" w:hAnsi="Arial" w:cs="Arial"/>
          <w:i/>
          <w:iCs/>
          <w:color w:val="000000"/>
          <w:sz w:val="18"/>
        </w:rPr>
      </w:pPr>
      <w:r w:rsidRPr="00184D12">
        <w:rPr>
          <w:rFonts w:ascii="Arial" w:hAnsi="Arial" w:cs="Arial"/>
          <w:i/>
          <w:iCs/>
          <w:sz w:val="24"/>
        </w:rPr>
        <w:t>Symbolischer erster Spatenstich für 170 neue Arbeitsplätze</w:t>
      </w:r>
    </w:p>
    <w:p w14:paraId="40D04C09" w14:textId="77777777" w:rsidR="00C5307E" w:rsidRPr="000136AB" w:rsidRDefault="00C5307E" w:rsidP="000136AB">
      <w:pPr>
        <w:pStyle w:val="HighlightsText"/>
        <w:spacing w:line="360" w:lineRule="auto"/>
        <w:jc w:val="both"/>
        <w:rPr>
          <w:rFonts w:ascii="Arial" w:hAnsi="Arial" w:cs="Arial"/>
          <w:b w:val="0"/>
          <w:color w:val="000000"/>
          <w:sz w:val="20"/>
        </w:rPr>
      </w:pPr>
    </w:p>
    <w:p w14:paraId="76B7B46A" w14:textId="0A4F5CD2" w:rsidR="000136AB" w:rsidRDefault="000136AB" w:rsidP="000136AB">
      <w:pPr>
        <w:spacing w:line="360" w:lineRule="auto"/>
        <w:rPr>
          <w:rFonts w:ascii="Arial" w:hAnsi="Arial" w:cs="Arial"/>
        </w:rPr>
      </w:pPr>
      <w:bookmarkStart w:id="0" w:name="OLE_LINK5"/>
      <w:bookmarkStart w:id="1" w:name="OLE_LINK6"/>
      <w:r w:rsidRPr="000136AB">
        <w:rPr>
          <w:rFonts w:ascii="Arial" w:hAnsi="Arial" w:cs="Arial"/>
        </w:rPr>
        <w:t xml:space="preserve">Mosbach, </w:t>
      </w:r>
      <w:r w:rsidR="005C0BA7">
        <w:rPr>
          <w:rFonts w:ascii="Arial" w:hAnsi="Arial" w:cs="Arial"/>
        </w:rPr>
        <w:t>12</w:t>
      </w:r>
      <w:r w:rsidRPr="000136AB">
        <w:rPr>
          <w:rFonts w:ascii="Arial" w:hAnsi="Arial" w:cs="Arial"/>
        </w:rPr>
        <w:t>. April 2024 – Ein starkes Signal für das Wachstum und die Verbundenheit zur Region setzt die MPDV Mikrolab GmbH aus Mosbach mit dem symbolischen ersten Spatenstich für ein neues Bürogebäude am Römerring in Mosbach-</w:t>
      </w:r>
      <w:proofErr w:type="spellStart"/>
      <w:r w:rsidRPr="000136AB">
        <w:rPr>
          <w:rFonts w:ascii="Arial" w:hAnsi="Arial" w:cs="Arial"/>
        </w:rPr>
        <w:t>Diedesheim</w:t>
      </w:r>
      <w:proofErr w:type="spellEnd"/>
      <w:r w:rsidRPr="000136AB">
        <w:rPr>
          <w:rFonts w:ascii="Arial" w:hAnsi="Arial" w:cs="Arial"/>
        </w:rPr>
        <w:t>. Am Donnerstag, de</w:t>
      </w:r>
      <w:r>
        <w:rPr>
          <w:rFonts w:ascii="Arial" w:hAnsi="Arial" w:cs="Arial"/>
        </w:rPr>
        <w:t>n 11</w:t>
      </w:r>
      <w:r w:rsidRPr="000136AB">
        <w:rPr>
          <w:rFonts w:ascii="Arial" w:hAnsi="Arial" w:cs="Arial"/>
        </w:rPr>
        <w:t xml:space="preserve">. April 2024, versammelten sich über 60 Gäste, darunter Vertreter von Landespolitik, Gemeinderat und </w:t>
      </w:r>
      <w:r w:rsidR="005C0BA7">
        <w:rPr>
          <w:rFonts w:ascii="Arial" w:hAnsi="Arial" w:cs="Arial"/>
        </w:rPr>
        <w:t>Vertreter der Gewerke</w:t>
      </w:r>
      <w:r w:rsidRPr="000136AB">
        <w:rPr>
          <w:rFonts w:ascii="Arial" w:hAnsi="Arial" w:cs="Arial"/>
        </w:rPr>
        <w:t>, um den offiziellen Baubeginn zu feiern.</w:t>
      </w:r>
    </w:p>
    <w:p w14:paraId="1031BE8E" w14:textId="77777777" w:rsidR="000136AB" w:rsidRPr="000136AB" w:rsidRDefault="000136AB" w:rsidP="000136AB">
      <w:pPr>
        <w:spacing w:line="360" w:lineRule="auto"/>
        <w:rPr>
          <w:rFonts w:ascii="Arial" w:hAnsi="Arial" w:cs="Arial"/>
        </w:rPr>
      </w:pPr>
    </w:p>
    <w:p w14:paraId="00914178" w14:textId="5C7EC72E" w:rsidR="000136AB" w:rsidRDefault="000136AB" w:rsidP="000136AB">
      <w:pPr>
        <w:spacing w:line="360" w:lineRule="auto"/>
        <w:rPr>
          <w:rFonts w:ascii="Arial" w:hAnsi="Arial" w:cs="Arial"/>
        </w:rPr>
      </w:pPr>
      <w:r w:rsidRPr="000136AB">
        <w:rPr>
          <w:rFonts w:ascii="Arial" w:hAnsi="Arial" w:cs="Arial"/>
        </w:rPr>
        <w:t xml:space="preserve">Mit dem neuen Bürogebäude erweitert </w:t>
      </w:r>
      <w:r w:rsidR="00875585">
        <w:rPr>
          <w:rFonts w:ascii="Arial" w:hAnsi="Arial" w:cs="Arial"/>
        </w:rPr>
        <w:t>das IT-Unternehmen</w:t>
      </w:r>
      <w:r w:rsidRPr="000136AB">
        <w:rPr>
          <w:rFonts w:ascii="Arial" w:hAnsi="Arial" w:cs="Arial"/>
        </w:rPr>
        <w:t xml:space="preserve"> seine Kapazitäten und schafft Platz für 170 neue Arbeitsplätze. </w:t>
      </w:r>
      <w:r w:rsidR="00875585" w:rsidRPr="000136AB">
        <w:rPr>
          <w:rFonts w:ascii="Arial" w:hAnsi="Arial" w:cs="Arial"/>
        </w:rPr>
        <w:t>Die</w:t>
      </w:r>
      <w:r w:rsidR="00875585">
        <w:rPr>
          <w:rFonts w:ascii="Arial" w:hAnsi="Arial" w:cs="Arial"/>
        </w:rPr>
        <w:t>se</w:t>
      </w:r>
      <w:r w:rsidR="00875585" w:rsidRPr="000136AB">
        <w:rPr>
          <w:rFonts w:ascii="Arial" w:hAnsi="Arial" w:cs="Arial"/>
        </w:rPr>
        <w:t xml:space="preserve"> Expansion markiert nicht nur eine deutliche Steigerung der Belegschaft vor Ort um mehr als ein Drittel, sondern ist auch ein klares Bekenntnis zur Region und ihren Menschen. </w:t>
      </w:r>
      <w:r w:rsidR="004B7AED">
        <w:rPr>
          <w:rFonts w:ascii="Arial" w:hAnsi="Arial" w:cs="Arial"/>
        </w:rPr>
        <w:t>Darüber hinaus wird die MPDV-Junior-Akadem</w:t>
      </w:r>
      <w:r w:rsidR="00875585">
        <w:rPr>
          <w:rFonts w:ascii="Arial" w:hAnsi="Arial" w:cs="Arial"/>
        </w:rPr>
        <w:t xml:space="preserve">ie eigene Räume beziehen, um somit der wachsenden Nachfrage der umliegenden Schulen nach Workshopangeboten noch besser gerecht zu werden. </w:t>
      </w:r>
    </w:p>
    <w:p w14:paraId="36451A3B" w14:textId="77777777" w:rsidR="000136AB" w:rsidRPr="000136AB" w:rsidRDefault="000136AB" w:rsidP="000136AB">
      <w:pPr>
        <w:spacing w:line="360" w:lineRule="auto"/>
        <w:rPr>
          <w:rFonts w:ascii="Arial" w:hAnsi="Arial" w:cs="Arial"/>
        </w:rPr>
      </w:pPr>
    </w:p>
    <w:p w14:paraId="5F894EEA" w14:textId="140C2A3E" w:rsidR="000136AB" w:rsidRDefault="000136AB" w:rsidP="000136AB">
      <w:pPr>
        <w:spacing w:line="360" w:lineRule="auto"/>
        <w:rPr>
          <w:rFonts w:ascii="Arial" w:hAnsi="Arial" w:cs="Arial"/>
        </w:rPr>
      </w:pPr>
      <w:r w:rsidRPr="000136AB">
        <w:rPr>
          <w:rFonts w:ascii="Arial" w:hAnsi="Arial" w:cs="Arial"/>
        </w:rPr>
        <w:t>Der Erweiterungsbau wird eine Fläche von 2.800 Quadratmetern</w:t>
      </w:r>
      <w:r>
        <w:rPr>
          <w:rFonts w:ascii="Arial" w:hAnsi="Arial" w:cs="Arial"/>
        </w:rPr>
        <w:t>,</w:t>
      </w:r>
      <w:r w:rsidRPr="000136AB">
        <w:rPr>
          <w:rFonts w:ascii="Arial" w:hAnsi="Arial" w:cs="Arial"/>
        </w:rPr>
        <w:t xml:space="preserve"> verteilt auf fünf Etagen, umfassen. Die Fertigstellung ist für den Frühsommer 2025 geplant. </w:t>
      </w:r>
    </w:p>
    <w:p w14:paraId="483564AB" w14:textId="77777777" w:rsidR="000136AB" w:rsidRPr="000136AB" w:rsidRDefault="000136AB" w:rsidP="000136AB">
      <w:pPr>
        <w:spacing w:line="360" w:lineRule="auto"/>
        <w:rPr>
          <w:rFonts w:ascii="Arial" w:hAnsi="Arial" w:cs="Arial"/>
        </w:rPr>
      </w:pPr>
    </w:p>
    <w:p w14:paraId="31A55B4D" w14:textId="3EEA0CED" w:rsidR="000136AB" w:rsidRDefault="000136AB" w:rsidP="000136AB">
      <w:pPr>
        <w:spacing w:line="360" w:lineRule="auto"/>
        <w:rPr>
          <w:rFonts w:ascii="Arial" w:hAnsi="Arial" w:cs="Arial"/>
        </w:rPr>
      </w:pPr>
      <w:r w:rsidRPr="000136AB">
        <w:rPr>
          <w:rFonts w:ascii="Arial" w:hAnsi="Arial" w:cs="Arial"/>
        </w:rPr>
        <w:t xml:space="preserve">Nathalie Kletti, </w:t>
      </w:r>
      <w:r w:rsidR="00CB4D41">
        <w:rPr>
          <w:rFonts w:ascii="Arial" w:hAnsi="Arial" w:cs="Arial"/>
        </w:rPr>
        <w:t xml:space="preserve">die als Geschäftsführerin </w:t>
      </w:r>
      <w:r w:rsidR="00875585">
        <w:rPr>
          <w:rFonts w:ascii="Arial" w:hAnsi="Arial" w:cs="Arial"/>
        </w:rPr>
        <w:t>das Softwareunternehmen</w:t>
      </w:r>
      <w:r w:rsidR="00CB4D41">
        <w:rPr>
          <w:rFonts w:ascii="Arial" w:hAnsi="Arial" w:cs="Arial"/>
        </w:rPr>
        <w:t xml:space="preserve"> in zweiter Generation leitet,</w:t>
      </w:r>
      <w:r w:rsidRPr="000136AB">
        <w:rPr>
          <w:rFonts w:ascii="Arial" w:hAnsi="Arial" w:cs="Arial"/>
        </w:rPr>
        <w:t xml:space="preserve"> kommentierte den Baustart mit großer Freude: "Dieser Spatenstich markiert einen besonderen Meilenstein für uns als Familienunternehmen und für die Region. Es erfüllt mich mit Stolz, dass wir weitere Arbeitsplätze schaffen und damit auch die Wirtschaft vor Ort stärken können."</w:t>
      </w:r>
    </w:p>
    <w:p w14:paraId="649C8229" w14:textId="77777777" w:rsidR="000136AB" w:rsidRPr="000136AB" w:rsidRDefault="000136AB" w:rsidP="000136AB">
      <w:pPr>
        <w:spacing w:line="360" w:lineRule="auto"/>
        <w:rPr>
          <w:rFonts w:ascii="Arial" w:hAnsi="Arial" w:cs="Arial"/>
        </w:rPr>
      </w:pPr>
    </w:p>
    <w:p w14:paraId="2FAC5451" w14:textId="103D23BD" w:rsidR="000136AB" w:rsidRDefault="000136AB" w:rsidP="000136AB">
      <w:pPr>
        <w:spacing w:line="360" w:lineRule="auto"/>
        <w:rPr>
          <w:rFonts w:ascii="Arial" w:hAnsi="Arial" w:cs="Arial"/>
        </w:rPr>
      </w:pPr>
      <w:r w:rsidRPr="000136AB">
        <w:rPr>
          <w:rFonts w:ascii="Arial" w:hAnsi="Arial" w:cs="Arial"/>
        </w:rPr>
        <w:t xml:space="preserve">Nicht nur </w:t>
      </w:r>
      <w:r>
        <w:rPr>
          <w:rFonts w:ascii="Arial" w:hAnsi="Arial" w:cs="Arial"/>
        </w:rPr>
        <w:t>am Stammsitz</w:t>
      </w:r>
      <w:r w:rsidRPr="000136AB">
        <w:rPr>
          <w:rFonts w:ascii="Arial" w:hAnsi="Arial" w:cs="Arial"/>
        </w:rPr>
        <w:t xml:space="preserve"> in Mosbach wächst das Unternehmen. Auch am Standort der MPDV-Niederlassung in Hamm konnte der Mittelständler unlängst im Rahmen einer Gebäudeerweiterung 30 neue Arbeitsplätze einweihen.</w:t>
      </w:r>
    </w:p>
    <w:p w14:paraId="60FFA99C" w14:textId="77777777" w:rsidR="000136AB" w:rsidRPr="000136AB" w:rsidRDefault="000136AB" w:rsidP="000136AB">
      <w:pPr>
        <w:spacing w:line="360" w:lineRule="auto"/>
        <w:rPr>
          <w:rFonts w:ascii="Arial" w:hAnsi="Arial" w:cs="Arial"/>
        </w:rPr>
      </w:pPr>
    </w:p>
    <w:p w14:paraId="012B7BE0" w14:textId="610DD483" w:rsidR="000136AB" w:rsidRDefault="00CB4D41" w:rsidP="000136AB">
      <w:pPr>
        <w:spacing w:line="360" w:lineRule="auto"/>
        <w:rPr>
          <w:rFonts w:ascii="Arial" w:hAnsi="Arial" w:cs="Arial"/>
        </w:rPr>
      </w:pPr>
      <w:r>
        <w:rPr>
          <w:rFonts w:ascii="Arial" w:hAnsi="Arial" w:cs="Arial"/>
        </w:rPr>
        <w:lastRenderedPageBreak/>
        <w:t>Der Firmensitz in</w:t>
      </w:r>
      <w:r w:rsidR="000136AB" w:rsidRPr="000136AB">
        <w:rPr>
          <w:rFonts w:ascii="Arial" w:hAnsi="Arial" w:cs="Arial"/>
        </w:rPr>
        <w:t xml:space="preserve"> Mosbach</w:t>
      </w:r>
      <w:r w:rsidR="000136AB">
        <w:rPr>
          <w:rFonts w:ascii="Arial" w:hAnsi="Arial" w:cs="Arial"/>
        </w:rPr>
        <w:t>-</w:t>
      </w:r>
      <w:proofErr w:type="spellStart"/>
      <w:r w:rsidR="000136AB">
        <w:rPr>
          <w:rFonts w:ascii="Arial" w:hAnsi="Arial" w:cs="Arial"/>
        </w:rPr>
        <w:t>Diedesheim</w:t>
      </w:r>
      <w:proofErr w:type="spellEnd"/>
      <w:r w:rsidR="000136AB" w:rsidRPr="000136AB">
        <w:rPr>
          <w:rFonts w:ascii="Arial" w:hAnsi="Arial" w:cs="Arial"/>
        </w:rPr>
        <w:t xml:space="preserve"> am Römerring 1 ist seit dem Bezug des ersten </w:t>
      </w:r>
      <w:r>
        <w:rPr>
          <w:rFonts w:ascii="Arial" w:hAnsi="Arial" w:cs="Arial"/>
        </w:rPr>
        <w:t>Gebäudes</w:t>
      </w:r>
      <w:r w:rsidR="000136AB" w:rsidRPr="000136AB">
        <w:rPr>
          <w:rFonts w:ascii="Arial" w:hAnsi="Arial" w:cs="Arial"/>
        </w:rPr>
        <w:t xml:space="preserve"> im Jahr 1998 unter der Geschäftsführung des Firmengründers Prof.-Dr.</w:t>
      </w:r>
      <w:r w:rsidR="00875585">
        <w:rPr>
          <w:rFonts w:ascii="Arial" w:hAnsi="Arial" w:cs="Arial"/>
        </w:rPr>
        <w:t>-Ing.</w:t>
      </w:r>
      <w:r w:rsidR="000136AB" w:rsidRPr="000136AB">
        <w:rPr>
          <w:rFonts w:ascii="Arial" w:hAnsi="Arial" w:cs="Arial"/>
        </w:rPr>
        <w:t xml:space="preserve"> Jürgen Kletti kontinuierlich gewachsen.</w:t>
      </w:r>
      <w:r w:rsidR="000136AB">
        <w:rPr>
          <w:rFonts w:ascii="Arial" w:hAnsi="Arial" w:cs="Arial"/>
        </w:rPr>
        <w:t xml:space="preserve"> Der letzte Neubau, ein weithin sichtbares sechsstöckiges Gebäude, erfolgte im Jahr </w:t>
      </w:r>
      <w:r w:rsidR="000136AB" w:rsidRPr="000136AB">
        <w:rPr>
          <w:rFonts w:ascii="Arial" w:hAnsi="Arial" w:cs="Arial"/>
        </w:rPr>
        <w:t xml:space="preserve">2017. Ausgelegt für 250 Mitarbeiter ist es zwischenzeitlich so weit ausgelastet, dass der jetzt geplante </w:t>
      </w:r>
      <w:r>
        <w:rPr>
          <w:rFonts w:ascii="Arial" w:hAnsi="Arial" w:cs="Arial"/>
        </w:rPr>
        <w:t xml:space="preserve">Bau </w:t>
      </w:r>
      <w:r w:rsidR="000136AB" w:rsidRPr="000136AB">
        <w:rPr>
          <w:rFonts w:ascii="Arial" w:hAnsi="Arial" w:cs="Arial"/>
        </w:rPr>
        <w:t>dringend erforderlich war.</w:t>
      </w:r>
    </w:p>
    <w:p w14:paraId="4BB016B6" w14:textId="77777777" w:rsidR="00CB4D41" w:rsidRPr="000136AB" w:rsidRDefault="00CB4D41" w:rsidP="000136AB">
      <w:pPr>
        <w:spacing w:line="360" w:lineRule="auto"/>
        <w:rPr>
          <w:rFonts w:ascii="Arial" w:hAnsi="Arial" w:cs="Arial"/>
        </w:rPr>
      </w:pPr>
    </w:p>
    <w:p w14:paraId="240F86EB" w14:textId="2B26CAFD" w:rsidR="005D5646" w:rsidRPr="00DF1808" w:rsidRDefault="000136AB" w:rsidP="00DF1808">
      <w:pPr>
        <w:spacing w:line="360" w:lineRule="auto"/>
        <w:rPr>
          <w:rFonts w:ascii="Arial" w:hAnsi="Arial" w:cs="Arial"/>
        </w:rPr>
      </w:pPr>
      <w:r w:rsidRPr="000136AB">
        <w:rPr>
          <w:rFonts w:ascii="Arial" w:hAnsi="Arial" w:cs="Arial"/>
        </w:rPr>
        <w:t xml:space="preserve">Seit über 47 Jahren ist MPDV Mikrolab weltweiter Marktführer im Bereich </w:t>
      </w:r>
      <w:r w:rsidR="00875585">
        <w:rPr>
          <w:rFonts w:ascii="Arial" w:hAnsi="Arial" w:cs="Arial"/>
        </w:rPr>
        <w:t>von IT-Lösungen für die fertigende Produktion</w:t>
      </w:r>
      <w:r w:rsidRPr="000136AB">
        <w:rPr>
          <w:rFonts w:ascii="Arial" w:hAnsi="Arial" w:cs="Arial"/>
        </w:rPr>
        <w:t xml:space="preserve"> und zeichnet sich durch kontinuierliche Innovationen und unternehmerische Stärke aus. MPDV unterstützt produzierende Unternehmen mit seinen innovativen Softwarelösungen auf dem Weg zur "Smart Factory" und trägt damit maßgeblich zur Zukunftsfähigkeit der Wirtschaft bei.</w:t>
      </w:r>
    </w:p>
    <w:p w14:paraId="02B7B9F8" w14:textId="77777777" w:rsidR="005D5646" w:rsidRPr="005D5646" w:rsidRDefault="005D5646" w:rsidP="005D5646">
      <w:pPr>
        <w:rPr>
          <w:rFonts w:ascii="Arial" w:hAnsi="Arial" w:cs="Arial"/>
          <w:i/>
          <w:sz w:val="20"/>
          <w:szCs w:val="20"/>
        </w:rPr>
      </w:pPr>
    </w:p>
    <w:p w14:paraId="5D661557" w14:textId="6C2FC0E7" w:rsidR="00F825E5" w:rsidRPr="005D5646" w:rsidRDefault="005D5646" w:rsidP="005D5646">
      <w:pPr>
        <w:rPr>
          <w:rFonts w:ascii="Arial" w:hAnsi="Arial" w:cs="Arial"/>
          <w:b/>
          <w:color w:val="000000"/>
          <w:sz w:val="20"/>
          <w:szCs w:val="20"/>
        </w:rPr>
      </w:pPr>
      <w:r w:rsidRPr="005D5646">
        <w:rPr>
          <w:rFonts w:ascii="Arial" w:hAnsi="Arial" w:cs="Arial"/>
          <w:i/>
          <w:sz w:val="20"/>
          <w:szCs w:val="20"/>
        </w:rPr>
        <w:t xml:space="preserve">(ca. </w:t>
      </w:r>
      <w:r w:rsidR="005C0BA7">
        <w:rPr>
          <w:rFonts w:ascii="Arial" w:hAnsi="Arial" w:cs="Arial"/>
          <w:i/>
          <w:sz w:val="20"/>
          <w:szCs w:val="20"/>
        </w:rPr>
        <w:t>2.</w:t>
      </w:r>
      <w:r w:rsidR="00875585">
        <w:rPr>
          <w:rFonts w:ascii="Arial" w:hAnsi="Arial" w:cs="Arial"/>
          <w:i/>
          <w:sz w:val="20"/>
          <w:szCs w:val="20"/>
        </w:rPr>
        <w:t>400</w:t>
      </w:r>
      <w:r w:rsidR="005C0BA7">
        <w:rPr>
          <w:rFonts w:ascii="Arial" w:hAnsi="Arial" w:cs="Arial"/>
          <w:i/>
          <w:sz w:val="20"/>
          <w:szCs w:val="20"/>
        </w:rPr>
        <w:t xml:space="preserve"> inkl. Leerzeichen</w:t>
      </w:r>
      <w:r w:rsidRPr="005D5646">
        <w:rPr>
          <w:rFonts w:ascii="Arial" w:hAnsi="Arial" w:cs="Arial"/>
          <w:i/>
          <w:sz w:val="20"/>
          <w:szCs w:val="20"/>
        </w:rPr>
        <w:t>)</w:t>
      </w:r>
    </w:p>
    <w:p w14:paraId="304D97EE" w14:textId="77777777" w:rsidR="00D128D1" w:rsidRDefault="009E2DBF" w:rsidP="009E2DBF">
      <w:pPr>
        <w:pStyle w:val="HighlightsText"/>
        <w:tabs>
          <w:tab w:val="left" w:pos="1365"/>
        </w:tabs>
        <w:spacing w:line="240" w:lineRule="auto"/>
        <w:jc w:val="both"/>
        <w:rPr>
          <w:rFonts w:ascii="Arial" w:hAnsi="Arial" w:cs="Arial"/>
          <w:b w:val="0"/>
          <w:color w:val="000000"/>
          <w:sz w:val="20"/>
        </w:rPr>
      </w:pPr>
      <w:r>
        <w:rPr>
          <w:rFonts w:ascii="Arial" w:hAnsi="Arial" w:cs="Arial"/>
          <w:b w:val="0"/>
          <w:color w:val="000000"/>
          <w:sz w:val="20"/>
        </w:rPr>
        <w:tab/>
      </w:r>
    </w:p>
    <w:p w14:paraId="2BCA5077" w14:textId="77777777" w:rsidR="00DD7C86" w:rsidRDefault="00DD7C86" w:rsidP="00390558">
      <w:pPr>
        <w:pStyle w:val="HighlightsText"/>
        <w:spacing w:line="240" w:lineRule="auto"/>
        <w:jc w:val="both"/>
        <w:rPr>
          <w:rFonts w:ascii="Arial" w:hAnsi="Arial" w:cs="Arial"/>
          <w:b w:val="0"/>
          <w:color w:val="000000"/>
          <w:sz w:val="20"/>
        </w:rPr>
      </w:pPr>
    </w:p>
    <w:p w14:paraId="0B7DB841" w14:textId="77777777" w:rsidR="00DD7C86" w:rsidRDefault="00DD7C86" w:rsidP="001B5AC2">
      <w:pPr>
        <w:pStyle w:val="berschrift3"/>
        <w:spacing w:line="360" w:lineRule="auto"/>
        <w:jc w:val="left"/>
        <w:rPr>
          <w:rFonts w:ascii="Arial" w:hAnsi="Arial" w:cs="Arial"/>
          <w:sz w:val="24"/>
        </w:rPr>
      </w:pPr>
      <w:r w:rsidRPr="001B5AC2">
        <w:rPr>
          <w:rFonts w:ascii="Arial" w:hAnsi="Arial" w:cs="Arial"/>
          <w:sz w:val="24"/>
        </w:rPr>
        <w:t>Bildmaterial</w:t>
      </w:r>
    </w:p>
    <w:p w14:paraId="7CA88AF0" w14:textId="04054BAB" w:rsidR="005C0BA7" w:rsidRPr="005C0BA7" w:rsidRDefault="005C0BA7" w:rsidP="005C0BA7">
      <w:r>
        <w:rPr>
          <w:noProof/>
        </w:rPr>
        <w:drawing>
          <wp:inline distT="0" distB="0" distL="0" distR="0" wp14:anchorId="5A3499B7" wp14:editId="38238575">
            <wp:extent cx="4695055" cy="3695700"/>
            <wp:effectExtent l="0" t="0" r="0" b="0"/>
            <wp:docPr id="2" name="Grafik 2" descr="Ein Bild, das Himmel, Baum, draußen, Architek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Himmel, Baum, draußen, Architektur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10466" cy="3707830"/>
                    </a:xfrm>
                    <a:prstGeom prst="rect">
                      <a:avLst/>
                    </a:prstGeom>
                  </pic:spPr>
                </pic:pic>
              </a:graphicData>
            </a:graphic>
          </wp:inline>
        </w:drawing>
      </w:r>
    </w:p>
    <w:p w14:paraId="3076A580" w14:textId="689121CA" w:rsidR="00875585" w:rsidRPr="009A645E" w:rsidRDefault="009A645E" w:rsidP="009A645E">
      <w:pPr>
        <w:tabs>
          <w:tab w:val="left" w:pos="2755"/>
        </w:tabs>
        <w:rPr>
          <w:rFonts w:ascii="Arial" w:hAnsi="Arial" w:cs="Arial"/>
          <w:color w:val="000000"/>
          <w:sz w:val="20"/>
        </w:rPr>
      </w:pPr>
      <w:r w:rsidRPr="009A645E">
        <w:rPr>
          <w:rFonts w:ascii="Arial" w:hAnsi="Arial" w:cs="Arial"/>
          <w:color w:val="000000"/>
          <w:sz w:val="20"/>
        </w:rPr>
        <w:t xml:space="preserve">1. </w:t>
      </w:r>
      <w:r w:rsidR="005C0BA7" w:rsidRPr="009A645E">
        <w:rPr>
          <w:rFonts w:ascii="Arial" w:hAnsi="Arial" w:cs="Arial"/>
          <w:color w:val="000000"/>
          <w:sz w:val="20"/>
        </w:rPr>
        <w:t xml:space="preserve">Quelle: MPDV, Planungsansicht des Erweiterungsbaus </w:t>
      </w:r>
    </w:p>
    <w:p w14:paraId="711252FA" w14:textId="0E0D54B0" w:rsidR="009725D1" w:rsidRPr="009A645E" w:rsidRDefault="005C0BA7" w:rsidP="009E2DBF">
      <w:pPr>
        <w:tabs>
          <w:tab w:val="left" w:pos="2755"/>
        </w:tabs>
        <w:rPr>
          <w:rFonts w:ascii="Arial" w:hAnsi="Arial" w:cs="Arial"/>
          <w:color w:val="000000"/>
          <w:sz w:val="20"/>
        </w:rPr>
      </w:pPr>
      <w:r w:rsidRPr="009A645E">
        <w:rPr>
          <w:rFonts w:ascii="Arial" w:hAnsi="Arial" w:cs="Arial"/>
          <w:color w:val="000000"/>
          <w:sz w:val="20"/>
        </w:rPr>
        <w:t>am Römerring 2 in Mosbach-</w:t>
      </w:r>
      <w:proofErr w:type="spellStart"/>
      <w:r w:rsidRPr="009A645E">
        <w:rPr>
          <w:rFonts w:ascii="Arial" w:hAnsi="Arial" w:cs="Arial"/>
          <w:color w:val="000000"/>
          <w:sz w:val="20"/>
        </w:rPr>
        <w:t>Diedesheim</w:t>
      </w:r>
      <w:proofErr w:type="spellEnd"/>
      <w:r w:rsidRPr="009A645E">
        <w:rPr>
          <w:rFonts w:ascii="Arial" w:hAnsi="Arial" w:cs="Arial"/>
          <w:color w:val="000000"/>
          <w:sz w:val="20"/>
        </w:rPr>
        <w:t>.</w:t>
      </w:r>
    </w:p>
    <w:p w14:paraId="670637F4" w14:textId="724C5A29" w:rsidR="009725D1" w:rsidRDefault="009725D1" w:rsidP="009E2DBF">
      <w:pPr>
        <w:tabs>
          <w:tab w:val="left" w:pos="2755"/>
        </w:tabs>
        <w:rPr>
          <w:rFonts w:ascii="Arial" w:hAnsi="Arial" w:cs="Arial"/>
          <w:color w:val="000000"/>
          <w:sz w:val="20"/>
        </w:rPr>
      </w:pPr>
    </w:p>
    <w:p w14:paraId="369554F0" w14:textId="00D941CE" w:rsidR="009A645E" w:rsidRDefault="009A645E" w:rsidP="009E2DBF">
      <w:pPr>
        <w:tabs>
          <w:tab w:val="left" w:pos="2755"/>
        </w:tabs>
        <w:rPr>
          <w:rFonts w:ascii="Arial" w:hAnsi="Arial" w:cs="Arial"/>
          <w:color w:val="000000"/>
          <w:sz w:val="20"/>
        </w:rPr>
      </w:pPr>
      <w:r>
        <w:rPr>
          <w:rFonts w:ascii="Arial" w:hAnsi="Arial" w:cs="Arial"/>
          <w:noProof/>
          <w:color w:val="000000"/>
          <w:sz w:val="20"/>
        </w:rPr>
        <w:lastRenderedPageBreak/>
        <w:drawing>
          <wp:inline distT="0" distB="0" distL="0" distR="0" wp14:anchorId="29BE348F" wp14:editId="3EF989E8">
            <wp:extent cx="4657725" cy="3105150"/>
            <wp:effectExtent l="0" t="0" r="9525" b="0"/>
            <wp:docPr id="3" name="Grafik 3" descr="Ein Bild, das Himmel, draußen, Gelände,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Himmel, draußen, Gelände, Baum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57725" cy="3105150"/>
                    </a:xfrm>
                    <a:prstGeom prst="rect">
                      <a:avLst/>
                    </a:prstGeom>
                  </pic:spPr>
                </pic:pic>
              </a:graphicData>
            </a:graphic>
          </wp:inline>
        </w:drawing>
      </w:r>
    </w:p>
    <w:p w14:paraId="749D84A6" w14:textId="03CBE8C5" w:rsidR="007814A6" w:rsidRPr="009A645E" w:rsidRDefault="009A645E" w:rsidP="009A645E">
      <w:pPr>
        <w:tabs>
          <w:tab w:val="left" w:pos="2755"/>
        </w:tabs>
        <w:rPr>
          <w:rFonts w:ascii="Arial" w:hAnsi="Arial" w:cs="Arial"/>
          <w:color w:val="000000"/>
          <w:sz w:val="20"/>
        </w:rPr>
      </w:pPr>
      <w:r>
        <w:rPr>
          <w:rFonts w:ascii="Arial" w:hAnsi="Arial" w:cs="Arial"/>
          <w:color w:val="000000"/>
          <w:sz w:val="20"/>
        </w:rPr>
        <w:t>2</w:t>
      </w:r>
      <w:r w:rsidRPr="009A645E">
        <w:rPr>
          <w:rFonts w:ascii="Arial" w:hAnsi="Arial" w:cs="Arial"/>
          <w:color w:val="000000"/>
          <w:sz w:val="20"/>
        </w:rPr>
        <w:t>. Quelle: MPDV. Gemeinsamer symbolischer erster Spatenstich. Im Hintergrund sind die Firmengebäude der MPDV am Römerring 1 in Mosbach-</w:t>
      </w:r>
      <w:proofErr w:type="spellStart"/>
      <w:r w:rsidRPr="009A645E">
        <w:rPr>
          <w:rFonts w:ascii="Arial" w:hAnsi="Arial" w:cs="Arial"/>
          <w:color w:val="000000"/>
          <w:sz w:val="20"/>
        </w:rPr>
        <w:t>Diedesheim</w:t>
      </w:r>
      <w:proofErr w:type="spellEnd"/>
      <w:r w:rsidRPr="009A645E">
        <w:rPr>
          <w:rFonts w:ascii="Arial" w:hAnsi="Arial" w:cs="Arial"/>
          <w:color w:val="000000"/>
          <w:sz w:val="20"/>
        </w:rPr>
        <w:t xml:space="preserve"> zu sehen. </w:t>
      </w:r>
      <w:r w:rsidRPr="009A645E">
        <w:rPr>
          <w:rFonts w:ascii="Arial" w:hAnsi="Arial" w:cs="Arial"/>
          <w:color w:val="000000"/>
          <w:sz w:val="20"/>
        </w:rPr>
        <w:br/>
        <w:t xml:space="preserve">V.l.n.r.: Jürgen Petzel und Thorsten Strebel, beide Geschäftsführer bei MPDV, Landrat Dr. Achim </w:t>
      </w:r>
      <w:proofErr w:type="spellStart"/>
      <w:r w:rsidRPr="009A645E">
        <w:rPr>
          <w:rFonts w:ascii="Arial" w:hAnsi="Arial" w:cs="Arial"/>
          <w:color w:val="000000"/>
          <w:sz w:val="20"/>
        </w:rPr>
        <w:t>Brötel</w:t>
      </w:r>
      <w:proofErr w:type="spellEnd"/>
      <w:r w:rsidRPr="009A645E">
        <w:rPr>
          <w:rFonts w:ascii="Arial" w:hAnsi="Arial" w:cs="Arial"/>
          <w:color w:val="000000"/>
          <w:sz w:val="20"/>
        </w:rPr>
        <w:t>, Prof. Dr.-Ing. Jürgen Kletti, Firmengründer und Geschäftsführer von MPDV, Nathalie Kletti, Geschäftsführerin MPDV und Julian Stipp, Oberbürgermeister Mosbach.</w:t>
      </w:r>
    </w:p>
    <w:p w14:paraId="4A0F355B" w14:textId="77777777" w:rsidR="009A645E" w:rsidRDefault="009A645E" w:rsidP="009E2DBF">
      <w:pPr>
        <w:tabs>
          <w:tab w:val="left" w:pos="2755"/>
        </w:tabs>
        <w:rPr>
          <w:rFonts w:ascii="Arial" w:hAnsi="Arial" w:cs="Arial"/>
          <w:color w:val="000000"/>
          <w:sz w:val="20"/>
        </w:rPr>
      </w:pPr>
    </w:p>
    <w:p w14:paraId="4C2B5F08" w14:textId="005A9AA9" w:rsidR="009A645E" w:rsidRDefault="009A645E" w:rsidP="009E2DBF">
      <w:pPr>
        <w:tabs>
          <w:tab w:val="left" w:pos="2755"/>
        </w:tabs>
        <w:rPr>
          <w:rFonts w:ascii="Arial" w:hAnsi="Arial" w:cs="Arial"/>
          <w:color w:val="000000"/>
          <w:sz w:val="20"/>
        </w:rPr>
      </w:pPr>
      <w:r>
        <w:rPr>
          <w:rFonts w:ascii="Arial" w:hAnsi="Arial" w:cs="Arial"/>
          <w:noProof/>
          <w:color w:val="000000"/>
          <w:sz w:val="20"/>
        </w:rPr>
        <w:drawing>
          <wp:inline distT="0" distB="0" distL="0" distR="0" wp14:anchorId="2EEBE504" wp14:editId="22D776E9">
            <wp:extent cx="2473410" cy="3673475"/>
            <wp:effectExtent l="0" t="0" r="3175" b="3175"/>
            <wp:docPr id="4" name="Grafik 4" descr="Ein Bild, das Kleidung, draußen, Gebäud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Kleidung, draußen, Gebäude, Perso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85119" cy="3690866"/>
                    </a:xfrm>
                    <a:prstGeom prst="rect">
                      <a:avLst/>
                    </a:prstGeom>
                  </pic:spPr>
                </pic:pic>
              </a:graphicData>
            </a:graphic>
          </wp:inline>
        </w:drawing>
      </w:r>
    </w:p>
    <w:p w14:paraId="69861C1D" w14:textId="5A451FCA" w:rsidR="007814A6" w:rsidRDefault="009A645E" w:rsidP="007814A6">
      <w:pPr>
        <w:tabs>
          <w:tab w:val="left" w:pos="2755"/>
        </w:tabs>
        <w:rPr>
          <w:rFonts w:ascii="Arial" w:hAnsi="Arial" w:cs="Arial"/>
          <w:color w:val="000000"/>
          <w:sz w:val="20"/>
        </w:rPr>
      </w:pPr>
      <w:r>
        <w:rPr>
          <w:rFonts w:ascii="Arial" w:hAnsi="Arial" w:cs="Arial"/>
          <w:color w:val="000000"/>
          <w:sz w:val="20"/>
          <w:lang w:val="en-US"/>
        </w:rPr>
        <w:t xml:space="preserve">3. </w:t>
      </w:r>
      <w:r w:rsidRPr="009A645E">
        <w:rPr>
          <w:rFonts w:ascii="Arial" w:hAnsi="Arial" w:cs="Arial"/>
          <w:color w:val="000000"/>
          <w:sz w:val="20"/>
          <w:lang w:val="en-US"/>
        </w:rPr>
        <w:t xml:space="preserve">Quelle: MPDV. </w:t>
      </w:r>
      <w:r w:rsidRPr="009A645E">
        <w:rPr>
          <w:rFonts w:ascii="Arial" w:hAnsi="Arial" w:cs="Arial"/>
          <w:color w:val="000000"/>
          <w:sz w:val="20"/>
        </w:rPr>
        <w:t>Prof. Dr.-Ing. Jürgen K</w:t>
      </w:r>
      <w:r>
        <w:rPr>
          <w:rFonts w:ascii="Arial" w:hAnsi="Arial" w:cs="Arial"/>
          <w:color w:val="000000"/>
          <w:sz w:val="20"/>
        </w:rPr>
        <w:t>letti während seiner Ansprache zum ersten Spatenstich für den Neubau.</w:t>
      </w:r>
    </w:p>
    <w:p w14:paraId="6F77D6FE" w14:textId="77777777" w:rsidR="009A645E" w:rsidRDefault="009A645E" w:rsidP="007814A6">
      <w:pPr>
        <w:tabs>
          <w:tab w:val="left" w:pos="2755"/>
        </w:tabs>
        <w:rPr>
          <w:rFonts w:ascii="Arial" w:hAnsi="Arial" w:cs="Arial"/>
          <w:color w:val="000000"/>
          <w:sz w:val="20"/>
        </w:rPr>
      </w:pPr>
    </w:p>
    <w:p w14:paraId="3674CED9" w14:textId="64DD6D9D" w:rsidR="009A645E" w:rsidRPr="009A645E" w:rsidRDefault="009A645E" w:rsidP="007814A6">
      <w:pPr>
        <w:tabs>
          <w:tab w:val="left" w:pos="2755"/>
        </w:tabs>
        <w:rPr>
          <w:rFonts w:ascii="Arial" w:hAnsi="Arial" w:cs="Arial"/>
          <w:color w:val="000000"/>
          <w:sz w:val="20"/>
        </w:rPr>
      </w:pPr>
      <w:r>
        <w:rPr>
          <w:rFonts w:ascii="Arial" w:hAnsi="Arial" w:cs="Arial"/>
          <w:noProof/>
          <w:color w:val="000000"/>
          <w:sz w:val="20"/>
        </w:rPr>
        <w:lastRenderedPageBreak/>
        <w:drawing>
          <wp:inline distT="0" distB="0" distL="0" distR="0" wp14:anchorId="1DC30CAF" wp14:editId="2C71BFCA">
            <wp:extent cx="2401923" cy="3800475"/>
            <wp:effectExtent l="0" t="0" r="0" b="0"/>
            <wp:docPr id="5" name="Grafik 5" descr="Ein Bild, das draußen, Kleidung, Perso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außen, Kleidung, Person, Gebäud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10144" cy="3813483"/>
                    </a:xfrm>
                    <a:prstGeom prst="rect">
                      <a:avLst/>
                    </a:prstGeom>
                  </pic:spPr>
                </pic:pic>
              </a:graphicData>
            </a:graphic>
          </wp:inline>
        </w:drawing>
      </w:r>
    </w:p>
    <w:p w14:paraId="58F16318" w14:textId="6ACF6760" w:rsidR="007814A6" w:rsidRDefault="009A645E" w:rsidP="009E2DBF">
      <w:pPr>
        <w:tabs>
          <w:tab w:val="left" w:pos="2755"/>
        </w:tabs>
        <w:rPr>
          <w:rFonts w:ascii="Arial" w:hAnsi="Arial" w:cs="Arial"/>
          <w:color w:val="000000"/>
          <w:sz w:val="20"/>
        </w:rPr>
      </w:pPr>
      <w:r>
        <w:rPr>
          <w:rFonts w:ascii="Arial" w:hAnsi="Arial" w:cs="Arial"/>
          <w:color w:val="000000"/>
          <w:sz w:val="20"/>
        </w:rPr>
        <w:t xml:space="preserve">4. </w:t>
      </w:r>
      <w:proofErr w:type="spellStart"/>
      <w:proofErr w:type="gramStart"/>
      <w:r>
        <w:rPr>
          <w:rFonts w:ascii="Arial" w:hAnsi="Arial" w:cs="Arial"/>
          <w:color w:val="000000"/>
          <w:sz w:val="20"/>
        </w:rPr>
        <w:t>Quelle:MPDV</w:t>
      </w:r>
      <w:proofErr w:type="spellEnd"/>
      <w:proofErr w:type="gramEnd"/>
      <w:r>
        <w:rPr>
          <w:rFonts w:ascii="Arial" w:hAnsi="Arial" w:cs="Arial"/>
          <w:color w:val="000000"/>
          <w:sz w:val="20"/>
        </w:rPr>
        <w:t xml:space="preserve">. Landrat Dr. Achim </w:t>
      </w:r>
      <w:proofErr w:type="spellStart"/>
      <w:r>
        <w:rPr>
          <w:rFonts w:ascii="Arial" w:hAnsi="Arial" w:cs="Arial"/>
          <w:color w:val="000000"/>
          <w:sz w:val="20"/>
        </w:rPr>
        <w:t>Brötel</w:t>
      </w:r>
      <w:proofErr w:type="spellEnd"/>
      <w:r>
        <w:rPr>
          <w:rFonts w:ascii="Arial" w:hAnsi="Arial" w:cs="Arial"/>
          <w:color w:val="000000"/>
          <w:sz w:val="20"/>
        </w:rPr>
        <w:t xml:space="preserve"> nahm am Spatenstich mit einem Grußwort teil.</w:t>
      </w:r>
    </w:p>
    <w:p w14:paraId="5A73609B" w14:textId="77777777" w:rsidR="009A645E" w:rsidRDefault="009A645E" w:rsidP="009E2DBF">
      <w:pPr>
        <w:tabs>
          <w:tab w:val="left" w:pos="2755"/>
        </w:tabs>
        <w:rPr>
          <w:rFonts w:ascii="Arial" w:hAnsi="Arial" w:cs="Arial"/>
          <w:color w:val="000000"/>
          <w:sz w:val="20"/>
        </w:rPr>
      </w:pPr>
    </w:p>
    <w:p w14:paraId="314B277A" w14:textId="77777777" w:rsidR="009A645E" w:rsidRDefault="009A645E" w:rsidP="009E2DBF">
      <w:pPr>
        <w:tabs>
          <w:tab w:val="left" w:pos="2755"/>
        </w:tabs>
        <w:rPr>
          <w:rFonts w:ascii="Arial" w:hAnsi="Arial" w:cs="Arial"/>
          <w:color w:val="000000"/>
          <w:sz w:val="20"/>
        </w:rPr>
      </w:pPr>
    </w:p>
    <w:p w14:paraId="117E4CAF" w14:textId="77777777" w:rsidR="009A645E" w:rsidRPr="009A645E" w:rsidRDefault="009A645E" w:rsidP="009E2DBF">
      <w:pPr>
        <w:tabs>
          <w:tab w:val="left" w:pos="2755"/>
        </w:tabs>
        <w:rPr>
          <w:rFonts w:ascii="Arial" w:hAnsi="Arial" w:cs="Arial"/>
          <w:color w:val="000000"/>
          <w:sz w:val="20"/>
        </w:rPr>
      </w:pPr>
    </w:p>
    <w:bookmarkEnd w:id="0"/>
    <w:bookmarkEnd w:id="1"/>
    <w:p w14:paraId="4AF8955C" w14:textId="73784D66" w:rsidR="0030703E" w:rsidRPr="00875585" w:rsidRDefault="0030703E" w:rsidP="00DF1808">
      <w:pPr>
        <w:rPr>
          <w:rFonts w:ascii="Arial" w:hAnsi="Arial" w:cs="Arial"/>
          <w:b/>
          <w:bCs/>
          <w:snapToGrid w:val="0"/>
          <w:color w:val="000000"/>
          <w:sz w:val="20"/>
          <w:szCs w:val="20"/>
        </w:rPr>
      </w:pPr>
      <w:proofErr w:type="gramStart"/>
      <w:r w:rsidRPr="00875585">
        <w:rPr>
          <w:rFonts w:ascii="Arial" w:hAnsi="Arial" w:cs="Arial"/>
          <w:b/>
          <w:bCs/>
        </w:rPr>
        <w:t>MPDV Gruppe</w:t>
      </w:r>
      <w:proofErr w:type="gramEnd"/>
    </w:p>
    <w:p w14:paraId="3D86D040" w14:textId="77777777" w:rsidR="0030703E" w:rsidRDefault="0030703E" w:rsidP="0030703E">
      <w:pPr>
        <w:pStyle w:val="HighlightsText"/>
        <w:spacing w:line="240" w:lineRule="auto"/>
        <w:jc w:val="both"/>
        <w:rPr>
          <w:rFonts w:ascii="Arial" w:hAnsi="Arial" w:cs="Arial"/>
          <w:b w:val="0"/>
          <w:color w:val="000000"/>
          <w:sz w:val="20"/>
        </w:rPr>
      </w:pPr>
    </w:p>
    <w:p w14:paraId="77EFFB51" w14:textId="77777777" w:rsidR="0030703E" w:rsidRPr="004D4318" w:rsidRDefault="0030703E" w:rsidP="0030703E">
      <w:pPr>
        <w:rPr>
          <w:rFonts w:ascii="Arial" w:hAnsi="Arial" w:cs="Arial"/>
          <w:color w:val="000000"/>
          <w:sz w:val="20"/>
        </w:rPr>
      </w:pPr>
      <w:r w:rsidRPr="004D4318">
        <w:rPr>
          <w:rFonts w:ascii="Arial" w:hAnsi="Arial" w:cs="Arial"/>
          <w:color w:val="000000"/>
          <w:sz w:val="20"/>
        </w:rPr>
        <w:t xml:space="preserve">Die </w:t>
      </w:r>
      <w:proofErr w:type="gramStart"/>
      <w:r w:rsidRPr="004D4318">
        <w:rPr>
          <w:rFonts w:ascii="Arial" w:hAnsi="Arial" w:cs="Arial"/>
          <w:color w:val="000000"/>
          <w:sz w:val="20"/>
        </w:rPr>
        <w:t>MPDV Gruppe</w:t>
      </w:r>
      <w:proofErr w:type="gramEnd"/>
      <w:r w:rsidRPr="004D4318">
        <w:rPr>
          <w:rFonts w:ascii="Arial" w:hAnsi="Arial" w:cs="Arial"/>
          <w:color w:val="000000"/>
          <w:sz w:val="20"/>
        </w:rPr>
        <w:t xml:space="preserve"> mit Hauptsitz in Mosbach ist der Marktführer für IT-Lösungen in der Fertigung. Mit mehr als 4</w:t>
      </w:r>
      <w:r w:rsidR="00940C9C" w:rsidRPr="004D4318">
        <w:rPr>
          <w:rFonts w:ascii="Arial" w:hAnsi="Arial" w:cs="Arial"/>
          <w:color w:val="000000"/>
          <w:sz w:val="20"/>
        </w:rPr>
        <w:t>5</w:t>
      </w:r>
      <w:r w:rsidRPr="004D4318">
        <w:rPr>
          <w:rFonts w:ascii="Arial" w:hAnsi="Arial" w:cs="Arial"/>
          <w:color w:val="000000"/>
          <w:sz w:val="20"/>
        </w:rPr>
        <w:t xml:space="preserve"> Jahren Projekterfahrung im Produktionsumfeld verfügt die Gruppe über umfangreiches Fachwissen und unterstützt Unternehmen jeder Größe auf ihrem Weg zur Smart Factory. Produkte von MPDV wie das Manufacturing </w:t>
      </w:r>
      <w:proofErr w:type="spellStart"/>
      <w:r w:rsidRPr="004D4318">
        <w:rPr>
          <w:rFonts w:ascii="Arial" w:hAnsi="Arial" w:cs="Arial"/>
          <w:color w:val="000000"/>
          <w:sz w:val="20"/>
        </w:rPr>
        <w:t>Execution</w:t>
      </w:r>
      <w:proofErr w:type="spellEnd"/>
      <w:r w:rsidRPr="004D4318">
        <w:rPr>
          <w:rFonts w:ascii="Arial" w:hAnsi="Arial" w:cs="Arial"/>
          <w:color w:val="000000"/>
          <w:sz w:val="20"/>
        </w:rPr>
        <w:t xml:space="preserve"> System (MES) HYDRA, das </w:t>
      </w:r>
      <w:proofErr w:type="spellStart"/>
      <w:r w:rsidRPr="004D4318">
        <w:rPr>
          <w:rFonts w:ascii="Arial" w:hAnsi="Arial" w:cs="Arial"/>
          <w:color w:val="000000"/>
          <w:sz w:val="20"/>
        </w:rPr>
        <w:t>Advanced</w:t>
      </w:r>
      <w:proofErr w:type="spellEnd"/>
      <w:r w:rsidRPr="004D4318">
        <w:rPr>
          <w:rFonts w:ascii="Arial" w:hAnsi="Arial" w:cs="Arial"/>
          <w:color w:val="000000"/>
          <w:sz w:val="20"/>
        </w:rPr>
        <w:t xml:space="preserve"> </w:t>
      </w:r>
      <w:proofErr w:type="spellStart"/>
      <w:r w:rsidRPr="004D4318">
        <w:rPr>
          <w:rFonts w:ascii="Arial" w:hAnsi="Arial" w:cs="Arial"/>
          <w:color w:val="000000"/>
          <w:sz w:val="20"/>
        </w:rPr>
        <w:t>Planning</w:t>
      </w:r>
      <w:proofErr w:type="spellEnd"/>
      <w:r w:rsidRPr="004D4318">
        <w:rPr>
          <w:rFonts w:ascii="Arial" w:hAnsi="Arial" w:cs="Arial"/>
          <w:color w:val="000000"/>
          <w:sz w:val="20"/>
        </w:rPr>
        <w:t xml:space="preserve"> and Scheduling System (APS) FEDRA oder die </w:t>
      </w:r>
      <w:r w:rsidR="00432E3C" w:rsidRPr="004D4318">
        <w:rPr>
          <w:rFonts w:ascii="Arial" w:hAnsi="Arial" w:cs="Arial"/>
          <w:color w:val="000000"/>
          <w:sz w:val="20"/>
        </w:rPr>
        <w:t xml:space="preserve">Integrationsplattform </w:t>
      </w:r>
      <w:r w:rsidRPr="004D4318">
        <w:rPr>
          <w:rFonts w:ascii="Arial" w:hAnsi="Arial" w:cs="Arial"/>
          <w:color w:val="000000"/>
          <w:sz w:val="20"/>
        </w:rPr>
        <w:t xml:space="preserve">Manufacturing Integration </w:t>
      </w:r>
      <w:proofErr w:type="spellStart"/>
      <w:r w:rsidRPr="004D4318">
        <w:rPr>
          <w:rFonts w:ascii="Arial" w:hAnsi="Arial" w:cs="Arial"/>
          <w:color w:val="000000"/>
          <w:sz w:val="20"/>
        </w:rPr>
        <w:t>Platform</w:t>
      </w:r>
      <w:proofErr w:type="spellEnd"/>
      <w:r w:rsidRPr="004D4318">
        <w:rPr>
          <w:rFonts w:ascii="Arial" w:hAnsi="Arial" w:cs="Arial"/>
          <w:color w:val="000000"/>
          <w:sz w:val="20"/>
        </w:rPr>
        <w:t xml:space="preserve"> (MIP) ermöglichen es Fertigungsunternehmen, ihre Produktionsprozesse effizienter zu gestalten und dem Wettbewerb so einen Schritt voraus zu sein. Mit </w:t>
      </w:r>
      <w:r w:rsidR="00151BC9" w:rsidRPr="004D4318">
        <w:rPr>
          <w:rFonts w:ascii="Arial" w:hAnsi="Arial" w:cs="Arial"/>
          <w:color w:val="000000"/>
          <w:sz w:val="20"/>
        </w:rPr>
        <w:t>den Produkten</w:t>
      </w:r>
      <w:r w:rsidRPr="004D4318">
        <w:rPr>
          <w:rFonts w:ascii="Arial" w:hAnsi="Arial" w:cs="Arial"/>
          <w:color w:val="000000"/>
          <w:sz w:val="20"/>
        </w:rPr>
        <w:t xml:space="preserve"> von FELTEN deckt die </w:t>
      </w:r>
      <w:proofErr w:type="gramStart"/>
      <w:r w:rsidRPr="004D4318">
        <w:rPr>
          <w:rFonts w:ascii="Arial" w:hAnsi="Arial" w:cs="Arial"/>
          <w:color w:val="000000"/>
          <w:sz w:val="20"/>
        </w:rPr>
        <w:t>MPDV Gruppe</w:t>
      </w:r>
      <w:proofErr w:type="gramEnd"/>
      <w:r w:rsidRPr="004D4318">
        <w:rPr>
          <w:rFonts w:ascii="Arial" w:hAnsi="Arial" w:cs="Arial"/>
          <w:color w:val="000000"/>
          <w:sz w:val="20"/>
        </w:rPr>
        <w:t xml:space="preserve"> zudem die speziellen Anforderungen in der Prozessindustrie ab. In Echtzeit lassen sich mit den Systemen fertigungsnahe Daten entlang der gesamten Wertschöpfungskette erfassen und auswerten. Verzögert sich der Produktionsprozess, erkennen Mitarbeiter das sofort und können gezielt Maßnahmen einleiten. Täglich nutzen weltweit mehr als </w:t>
      </w:r>
      <w:r w:rsidR="00940C9C" w:rsidRPr="004D4318">
        <w:rPr>
          <w:rFonts w:ascii="Arial" w:hAnsi="Arial" w:cs="Arial"/>
          <w:color w:val="000000"/>
          <w:sz w:val="20"/>
        </w:rPr>
        <w:t>1.</w:t>
      </w:r>
      <w:r w:rsidR="00B15F92" w:rsidRPr="004D4318">
        <w:rPr>
          <w:rFonts w:ascii="Arial" w:hAnsi="Arial" w:cs="Arial"/>
          <w:color w:val="000000"/>
          <w:sz w:val="20"/>
        </w:rPr>
        <w:t>1</w:t>
      </w:r>
      <w:r w:rsidRPr="004D4318">
        <w:rPr>
          <w:rFonts w:ascii="Arial" w:hAnsi="Arial" w:cs="Arial"/>
          <w:color w:val="000000"/>
          <w:sz w:val="20"/>
        </w:rPr>
        <w:t>00.000 Menschen in über 1.</w:t>
      </w:r>
      <w:r w:rsidR="00B15F92" w:rsidRPr="004D4318">
        <w:rPr>
          <w:rFonts w:ascii="Arial" w:hAnsi="Arial" w:cs="Arial"/>
          <w:color w:val="000000"/>
          <w:sz w:val="20"/>
        </w:rPr>
        <w:t>7</w:t>
      </w:r>
      <w:r w:rsidR="00940C9C" w:rsidRPr="004D4318">
        <w:rPr>
          <w:rFonts w:ascii="Arial" w:hAnsi="Arial" w:cs="Arial"/>
          <w:color w:val="000000"/>
          <w:sz w:val="20"/>
        </w:rPr>
        <w:t>5</w:t>
      </w:r>
      <w:r w:rsidRPr="004D4318">
        <w:rPr>
          <w:rFonts w:ascii="Arial" w:hAnsi="Arial" w:cs="Arial"/>
          <w:color w:val="000000"/>
          <w:sz w:val="20"/>
        </w:rPr>
        <w:t xml:space="preserve">0 Fertigungsunternehmen die innovativen Softwarelösungen von MPDV. Dazu zählen namhafte Unternehmen aller Branchen. Zur </w:t>
      </w:r>
      <w:proofErr w:type="gramStart"/>
      <w:r w:rsidRPr="004D4318">
        <w:rPr>
          <w:rFonts w:ascii="Arial" w:hAnsi="Arial" w:cs="Arial"/>
          <w:color w:val="000000"/>
          <w:sz w:val="20"/>
        </w:rPr>
        <w:t>MPDV Gruppe</w:t>
      </w:r>
      <w:proofErr w:type="gramEnd"/>
      <w:r w:rsidRPr="004D4318">
        <w:rPr>
          <w:rFonts w:ascii="Arial" w:hAnsi="Arial" w:cs="Arial"/>
          <w:color w:val="000000"/>
          <w:sz w:val="20"/>
        </w:rPr>
        <w:t xml:space="preserve"> gehören die Unternehmen MPDV Mikrolab GmbH, FELTEN GmbH, </w:t>
      </w:r>
      <w:proofErr w:type="spellStart"/>
      <w:r w:rsidRPr="004D4318">
        <w:rPr>
          <w:rFonts w:ascii="Arial" w:hAnsi="Arial" w:cs="Arial"/>
          <w:color w:val="000000"/>
          <w:sz w:val="20"/>
        </w:rPr>
        <w:t>Perfect</w:t>
      </w:r>
      <w:proofErr w:type="spellEnd"/>
      <w:r w:rsidRPr="004D4318">
        <w:rPr>
          <w:rFonts w:ascii="Arial" w:hAnsi="Arial" w:cs="Arial"/>
          <w:color w:val="000000"/>
          <w:sz w:val="20"/>
        </w:rPr>
        <w:t xml:space="preserve"> </w:t>
      </w:r>
      <w:proofErr w:type="spellStart"/>
      <w:r w:rsidRPr="004D4318">
        <w:rPr>
          <w:rFonts w:ascii="Arial" w:hAnsi="Arial" w:cs="Arial"/>
          <w:color w:val="000000"/>
          <w:sz w:val="20"/>
        </w:rPr>
        <w:t>Production</w:t>
      </w:r>
      <w:proofErr w:type="spellEnd"/>
      <w:r w:rsidRPr="004D4318">
        <w:rPr>
          <w:rFonts w:ascii="Arial" w:hAnsi="Arial" w:cs="Arial"/>
          <w:color w:val="000000"/>
          <w:sz w:val="20"/>
        </w:rPr>
        <w:t xml:space="preserve"> GmbH und AIMES GmbH. Die </w:t>
      </w:r>
      <w:proofErr w:type="gramStart"/>
      <w:r w:rsidRPr="004D4318">
        <w:rPr>
          <w:rFonts w:ascii="Arial" w:hAnsi="Arial" w:cs="Arial"/>
          <w:color w:val="000000"/>
          <w:sz w:val="20"/>
        </w:rPr>
        <w:t>MPDV Gruppe</w:t>
      </w:r>
      <w:proofErr w:type="gramEnd"/>
      <w:r w:rsidRPr="004D4318">
        <w:rPr>
          <w:rFonts w:ascii="Arial" w:hAnsi="Arial" w:cs="Arial"/>
          <w:color w:val="000000"/>
          <w:sz w:val="20"/>
        </w:rPr>
        <w:t xml:space="preserve"> beschäftigt rund 5</w:t>
      </w:r>
      <w:r w:rsidR="00B15F92" w:rsidRPr="004D4318">
        <w:rPr>
          <w:rFonts w:ascii="Arial" w:hAnsi="Arial" w:cs="Arial"/>
          <w:color w:val="000000"/>
          <w:sz w:val="20"/>
        </w:rPr>
        <w:t>2</w:t>
      </w:r>
      <w:r w:rsidRPr="004D4318">
        <w:rPr>
          <w:rFonts w:ascii="Arial" w:hAnsi="Arial" w:cs="Arial"/>
          <w:color w:val="000000"/>
          <w:sz w:val="20"/>
        </w:rPr>
        <w:t xml:space="preserve">0 Mitarbeiter an </w:t>
      </w:r>
      <w:r>
        <w:rPr>
          <w:rFonts w:ascii="Arial" w:hAnsi="Arial" w:cs="Arial"/>
          <w:color w:val="000000"/>
          <w:sz w:val="20"/>
          <w:szCs w:val="20"/>
        </w:rPr>
        <w:t>13 Standorten in Deutschland, China, Luxemburg, Malaysia, der Schweiz, Singapur und den USA</w:t>
      </w:r>
      <w:r>
        <w:rPr>
          <w:rFonts w:ascii="Arial" w:hAnsi="Arial" w:cs="Arial"/>
          <w:color w:val="000000"/>
          <w:sz w:val="20"/>
        </w:rPr>
        <w:t xml:space="preserve">. </w:t>
      </w:r>
      <w:r w:rsidRPr="004D4318">
        <w:rPr>
          <w:rFonts w:ascii="Arial" w:hAnsi="Arial" w:cs="Arial"/>
          <w:color w:val="000000"/>
          <w:sz w:val="20"/>
        </w:rPr>
        <w:t xml:space="preserve">Weitere Informationen unter </w:t>
      </w:r>
      <w:hyperlink r:id="rId12" w:history="1">
        <w:r>
          <w:rPr>
            <w:rStyle w:val="Hyperlink"/>
            <w:rFonts w:ascii="Arial" w:hAnsi="Arial" w:cs="Arial"/>
            <w:sz w:val="20"/>
          </w:rPr>
          <w:t>www.mpdv.com</w:t>
        </w:r>
      </w:hyperlink>
      <w:r w:rsidRPr="004D4318">
        <w:rPr>
          <w:rFonts w:ascii="Arial" w:hAnsi="Arial" w:cs="Arial"/>
          <w:color w:val="000000"/>
          <w:sz w:val="20"/>
        </w:rPr>
        <w:t xml:space="preserve">. </w:t>
      </w:r>
    </w:p>
    <w:p w14:paraId="4C894AFC" w14:textId="77777777" w:rsidR="0030703E" w:rsidRDefault="0030703E" w:rsidP="0030703E">
      <w:pPr>
        <w:rPr>
          <w:rFonts w:ascii="Arial" w:hAnsi="Arial" w:cs="Arial"/>
          <w:i/>
          <w:sz w:val="20"/>
          <w:szCs w:val="20"/>
        </w:rPr>
      </w:pPr>
    </w:p>
    <w:p w14:paraId="4A0E896D" w14:textId="77777777" w:rsidR="0030703E" w:rsidRPr="005D5646" w:rsidRDefault="0030703E" w:rsidP="0030703E">
      <w:pPr>
        <w:pStyle w:val="HighlightsText"/>
        <w:spacing w:line="240" w:lineRule="auto"/>
        <w:jc w:val="both"/>
        <w:rPr>
          <w:rFonts w:ascii="Arial" w:hAnsi="Arial" w:cs="Arial"/>
          <w:b w:val="0"/>
          <w:color w:val="000000"/>
          <w:sz w:val="20"/>
        </w:rPr>
      </w:pPr>
    </w:p>
    <w:p w14:paraId="61FB15F4" w14:textId="31BDBBF2" w:rsidR="0030703E" w:rsidRPr="009A645E" w:rsidRDefault="0030703E" w:rsidP="009A645E">
      <w:pPr>
        <w:pStyle w:val="berschrift3"/>
        <w:spacing w:line="360" w:lineRule="auto"/>
        <w:jc w:val="left"/>
        <w:rPr>
          <w:rFonts w:ascii="Arial" w:hAnsi="Arial" w:cs="Arial"/>
          <w:sz w:val="24"/>
        </w:rPr>
      </w:pPr>
      <w:r w:rsidRPr="0056366D">
        <w:rPr>
          <w:rFonts w:ascii="Arial" w:hAnsi="Arial" w:cs="Arial"/>
          <w:sz w:val="24"/>
        </w:rPr>
        <w:t>Pressekontakt</w:t>
      </w:r>
    </w:p>
    <w:p w14:paraId="191A38CF" w14:textId="77777777" w:rsidR="00CB4D41" w:rsidRDefault="0030703E" w:rsidP="0030703E">
      <w:pPr>
        <w:tabs>
          <w:tab w:val="left" w:pos="4536"/>
          <w:tab w:val="left" w:pos="4962"/>
        </w:tabs>
        <w:rPr>
          <w:rFonts w:ascii="Arial" w:hAnsi="Arial" w:cs="Arial"/>
          <w:color w:val="000000"/>
          <w:sz w:val="20"/>
          <w:szCs w:val="20"/>
        </w:rPr>
      </w:pPr>
      <w:r>
        <w:rPr>
          <w:rFonts w:ascii="Arial" w:hAnsi="Arial" w:cs="Arial"/>
          <w:color w:val="000000"/>
          <w:sz w:val="20"/>
          <w:szCs w:val="20"/>
        </w:rPr>
        <w:t>MPDV Mikrolab GmbH</w:t>
      </w:r>
    </w:p>
    <w:p w14:paraId="78860BB4" w14:textId="58E814A9" w:rsidR="0030703E" w:rsidRPr="005C0BA7" w:rsidRDefault="00CB4D41" w:rsidP="0030703E">
      <w:pPr>
        <w:tabs>
          <w:tab w:val="left" w:pos="4536"/>
          <w:tab w:val="left" w:pos="4962"/>
        </w:tabs>
        <w:rPr>
          <w:rFonts w:ascii="Arial" w:hAnsi="Arial" w:cs="Arial"/>
          <w:color w:val="000000"/>
          <w:sz w:val="20"/>
          <w:szCs w:val="20"/>
        </w:rPr>
      </w:pPr>
      <w:r w:rsidRPr="005C0BA7">
        <w:rPr>
          <w:rFonts w:ascii="Arial" w:hAnsi="Arial" w:cs="Arial"/>
          <w:color w:val="000000"/>
          <w:sz w:val="20"/>
          <w:szCs w:val="20"/>
        </w:rPr>
        <w:t>Claudia Pfähler</w:t>
      </w:r>
      <w:r w:rsidRPr="005C0BA7">
        <w:rPr>
          <w:rFonts w:ascii="Arial" w:hAnsi="Arial" w:cs="Arial"/>
          <w:color w:val="000000"/>
          <w:sz w:val="20"/>
          <w:szCs w:val="20"/>
        </w:rPr>
        <w:br/>
        <w:t>Internal Communications Manager</w:t>
      </w:r>
      <w:r w:rsidR="0030703E" w:rsidRPr="005C0BA7">
        <w:rPr>
          <w:rFonts w:ascii="Arial" w:hAnsi="Arial" w:cs="Arial"/>
          <w:color w:val="000000"/>
          <w:sz w:val="20"/>
          <w:szCs w:val="20"/>
        </w:rPr>
        <w:tab/>
        <w:t>Fon</w:t>
      </w:r>
      <w:r w:rsidR="0030703E" w:rsidRPr="005C0BA7">
        <w:rPr>
          <w:rFonts w:ascii="Arial" w:hAnsi="Arial" w:cs="Arial"/>
          <w:color w:val="000000"/>
          <w:sz w:val="20"/>
          <w:szCs w:val="20"/>
        </w:rPr>
        <w:tab/>
        <w:t>+49 6261 9209-0</w:t>
      </w:r>
    </w:p>
    <w:p w14:paraId="497BDEF8" w14:textId="32B585F2" w:rsidR="0030703E" w:rsidRPr="00F12B3E" w:rsidRDefault="0030703E" w:rsidP="0030703E">
      <w:pPr>
        <w:tabs>
          <w:tab w:val="left" w:pos="4536"/>
          <w:tab w:val="left" w:pos="4962"/>
        </w:tabs>
        <w:rPr>
          <w:rFonts w:ascii="Arial" w:hAnsi="Arial" w:cs="Arial"/>
          <w:color w:val="000000"/>
          <w:sz w:val="20"/>
          <w:szCs w:val="20"/>
          <w:lang w:val="en-US"/>
        </w:rPr>
      </w:pPr>
      <w:r w:rsidRPr="005C0BA7">
        <w:rPr>
          <w:rFonts w:ascii="Arial" w:hAnsi="Arial" w:cs="Arial"/>
          <w:color w:val="000000"/>
          <w:sz w:val="20"/>
          <w:szCs w:val="20"/>
        </w:rPr>
        <w:tab/>
      </w:r>
      <w:r w:rsidRPr="00F12B3E">
        <w:rPr>
          <w:rFonts w:ascii="Arial" w:hAnsi="Arial" w:cs="Arial"/>
          <w:color w:val="000000"/>
          <w:sz w:val="20"/>
          <w:szCs w:val="20"/>
          <w:lang w:val="en-US"/>
        </w:rPr>
        <w:t>Fax</w:t>
      </w:r>
      <w:r w:rsidRPr="00F12B3E">
        <w:rPr>
          <w:rFonts w:ascii="Arial" w:hAnsi="Arial" w:cs="Arial"/>
          <w:color w:val="000000"/>
          <w:sz w:val="20"/>
          <w:szCs w:val="20"/>
          <w:lang w:val="en-US"/>
        </w:rPr>
        <w:tab/>
        <w:t>+49 6261 18139</w:t>
      </w:r>
    </w:p>
    <w:p w14:paraId="30259D32" w14:textId="77777777" w:rsidR="0030703E" w:rsidRPr="00F12B3E" w:rsidRDefault="0030703E" w:rsidP="0030703E">
      <w:pPr>
        <w:tabs>
          <w:tab w:val="left" w:pos="4536"/>
        </w:tabs>
        <w:rPr>
          <w:rFonts w:ascii="Arial" w:hAnsi="Arial" w:cs="Arial"/>
          <w:color w:val="000000"/>
          <w:sz w:val="20"/>
          <w:szCs w:val="20"/>
          <w:lang w:val="en-US"/>
        </w:rPr>
      </w:pPr>
      <w:proofErr w:type="spellStart"/>
      <w:r w:rsidRPr="00F12B3E">
        <w:rPr>
          <w:rFonts w:ascii="Arial" w:hAnsi="Arial" w:cs="Arial"/>
          <w:color w:val="000000"/>
          <w:sz w:val="20"/>
          <w:szCs w:val="20"/>
          <w:lang w:val="en-US"/>
        </w:rPr>
        <w:t>Römerring</w:t>
      </w:r>
      <w:proofErr w:type="spellEnd"/>
      <w:r w:rsidRPr="00F12B3E">
        <w:rPr>
          <w:rFonts w:ascii="Arial" w:hAnsi="Arial" w:cs="Arial"/>
          <w:color w:val="000000"/>
          <w:sz w:val="20"/>
          <w:szCs w:val="20"/>
          <w:lang w:val="en-US"/>
        </w:rPr>
        <w:t xml:space="preserve"> 1</w:t>
      </w:r>
      <w:r w:rsidRPr="00F12B3E">
        <w:rPr>
          <w:rFonts w:ascii="Arial" w:hAnsi="Arial" w:cs="Arial"/>
          <w:color w:val="000000"/>
          <w:sz w:val="20"/>
          <w:szCs w:val="20"/>
          <w:lang w:val="en-US"/>
        </w:rPr>
        <w:tab/>
      </w:r>
      <w:hyperlink r:id="rId13" w:history="1">
        <w:r w:rsidRPr="00F12B3E">
          <w:rPr>
            <w:rStyle w:val="Hyperlink"/>
            <w:rFonts w:ascii="Arial" w:hAnsi="Arial" w:cs="Arial"/>
            <w:sz w:val="20"/>
            <w:szCs w:val="20"/>
            <w:lang w:val="en-US"/>
          </w:rPr>
          <w:t>presse@mpdv.com</w:t>
        </w:r>
      </w:hyperlink>
      <w:r w:rsidRPr="00F12B3E">
        <w:rPr>
          <w:rStyle w:val="Hyperlink"/>
          <w:rFonts w:ascii="Arial" w:hAnsi="Arial" w:cs="Arial"/>
          <w:color w:val="000000"/>
          <w:sz w:val="20"/>
          <w:szCs w:val="20"/>
          <w:lang w:val="en-US"/>
        </w:rPr>
        <w:t xml:space="preserve"> </w:t>
      </w:r>
    </w:p>
    <w:p w14:paraId="46FC02CC" w14:textId="672208C2" w:rsidR="00A22138" w:rsidRPr="004D4318" w:rsidRDefault="0030703E" w:rsidP="009A645E">
      <w:pPr>
        <w:tabs>
          <w:tab w:val="left" w:pos="4536"/>
        </w:tabs>
        <w:rPr>
          <w:rFonts w:ascii="Arial" w:hAnsi="Arial" w:cs="Arial"/>
          <w:color w:val="000000"/>
          <w:sz w:val="20"/>
          <w:lang w:val="en-US"/>
        </w:rPr>
      </w:pPr>
      <w:r w:rsidRPr="00F12B3E">
        <w:rPr>
          <w:rFonts w:ascii="Arial" w:hAnsi="Arial" w:cs="Arial"/>
          <w:color w:val="000000"/>
          <w:sz w:val="20"/>
          <w:szCs w:val="20"/>
          <w:lang w:val="en-US"/>
        </w:rPr>
        <w:t>74821 Mosbach</w:t>
      </w:r>
      <w:r w:rsidRPr="00F12B3E">
        <w:rPr>
          <w:rFonts w:ascii="Arial" w:hAnsi="Arial" w:cs="Arial"/>
          <w:color w:val="000000"/>
          <w:sz w:val="20"/>
          <w:szCs w:val="20"/>
          <w:lang w:val="en-US"/>
        </w:rPr>
        <w:tab/>
      </w:r>
      <w:hyperlink r:id="rId14" w:history="1">
        <w:r w:rsidRPr="00F12B3E">
          <w:rPr>
            <w:rStyle w:val="Hyperlink"/>
            <w:rFonts w:ascii="Arial" w:hAnsi="Arial" w:cs="Arial"/>
            <w:sz w:val="20"/>
            <w:szCs w:val="20"/>
            <w:lang w:val="en-US"/>
          </w:rPr>
          <w:t>www.mpdv.com</w:t>
        </w:r>
      </w:hyperlink>
      <w:r w:rsidRPr="00F12B3E">
        <w:rPr>
          <w:rFonts w:ascii="Arial" w:hAnsi="Arial" w:cs="Arial"/>
          <w:color w:val="000000"/>
          <w:sz w:val="20"/>
          <w:lang w:val="en-US"/>
        </w:rPr>
        <w:t xml:space="preserve"> </w:t>
      </w:r>
    </w:p>
    <w:sectPr w:rsidR="00A22138" w:rsidRPr="004D4318" w:rsidSect="009E2DBF">
      <w:headerReference w:type="default" r:id="rId15"/>
      <w:footerReference w:type="default" r:id="rId16"/>
      <w:pgSz w:w="11906" w:h="16838"/>
      <w:pgMar w:top="1985" w:right="1417" w:bottom="1418"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82B240" w14:textId="77777777" w:rsidR="00EA086C" w:rsidRDefault="00EA086C">
      <w:r>
        <w:separator/>
      </w:r>
    </w:p>
  </w:endnote>
  <w:endnote w:type="continuationSeparator" w:id="0">
    <w:p w14:paraId="6FBF9399" w14:textId="77777777" w:rsidR="00EA086C" w:rsidRDefault="00EA08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Lt BT">
    <w:altName w:val="Segoe UI"/>
    <w:charset w:val="00"/>
    <w:family w:val="swiss"/>
    <w:pitch w:val="variable"/>
    <w:sig w:usb0="00000087" w:usb1="00000000" w:usb2="00000000" w:usb3="00000000" w:csb0="0000001B" w:csb1="00000000"/>
  </w:font>
  <w:font w:name="Futura LtCn BT">
    <w:charset w:val="00"/>
    <w:family w:val="swiss"/>
    <w:pitch w:val="variable"/>
    <w:sig w:usb0="00000087" w:usb1="00000000" w:usb2="00000000" w:usb3="00000000" w:csb0="0000001B" w:csb1="00000000"/>
  </w:font>
  <w:font w:name="Futura Bk BT">
    <w:altName w:val="Arial"/>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466F90" w14:textId="77777777" w:rsidR="007A1D51" w:rsidRPr="004D4318" w:rsidRDefault="007A1D51" w:rsidP="007A1D51">
    <w:pPr>
      <w:pStyle w:val="Fuzeile"/>
      <w:jc w:val="center"/>
      <w:rPr>
        <w:rFonts w:ascii="Arial" w:hAnsi="Arial" w:cs="Arial"/>
        <w:color w:val="000000"/>
        <w:sz w:val="20"/>
        <w:lang w:val="en-US"/>
      </w:rPr>
    </w:pPr>
    <w:r w:rsidRPr="009F1F70">
      <w:rPr>
        <w:rFonts w:ascii="Arial" w:hAnsi="Arial" w:cs="Arial"/>
        <w:sz w:val="20"/>
        <w:lang w:val="en-US"/>
      </w:rPr>
      <w:t xml:space="preserve">MPDV Mikrolab GmbH – </w:t>
    </w:r>
    <w:r w:rsidR="00F21666" w:rsidRPr="009F1F70">
      <w:rPr>
        <w:rFonts w:ascii="Arial" w:hAnsi="Arial" w:cs="Arial"/>
        <w:sz w:val="20"/>
        <w:lang w:val="en-US"/>
      </w:rPr>
      <w:t>We create Smart Factories</w:t>
    </w:r>
    <w:r w:rsidRPr="009F1F70">
      <w:rPr>
        <w:rFonts w:ascii="Arial" w:hAnsi="Arial" w:cs="Arial"/>
        <w:sz w:val="20"/>
        <w:lang w:val="en-US"/>
      </w:rPr>
      <w:t xml:space="preserve"> – </w:t>
    </w:r>
    <w:r w:rsidR="00691411">
      <w:fldChar w:fldCharType="begin"/>
    </w:r>
    <w:r w:rsidR="00691411" w:rsidRPr="009A645E">
      <w:rPr>
        <w:lang w:val="en-US"/>
      </w:rPr>
      <w:instrText>HYPERLINK "http://www.mpdv.com"</w:instrText>
    </w:r>
    <w:r w:rsidR="00691411">
      <w:fldChar w:fldCharType="separate"/>
    </w:r>
    <w:r w:rsidRPr="004D4318">
      <w:rPr>
        <w:rStyle w:val="Hyperlink"/>
        <w:rFonts w:ascii="Arial" w:hAnsi="Arial" w:cs="Arial"/>
        <w:color w:val="000000"/>
        <w:sz w:val="20"/>
        <w:lang w:val="en-US"/>
      </w:rPr>
      <w:t>www.mpdv.com</w:t>
    </w:r>
    <w:r w:rsidR="00691411">
      <w:rPr>
        <w:rStyle w:val="Hyperlink"/>
        <w:rFonts w:ascii="Arial" w:hAnsi="Arial" w:cs="Arial"/>
        <w:color w:val="000000"/>
        <w:sz w:val="20"/>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042F17" w14:textId="77777777" w:rsidR="00EA086C" w:rsidRDefault="00EA086C">
      <w:r>
        <w:separator/>
      </w:r>
    </w:p>
  </w:footnote>
  <w:footnote w:type="continuationSeparator" w:id="0">
    <w:p w14:paraId="7AF63653" w14:textId="77777777" w:rsidR="00EA086C" w:rsidRDefault="00EA08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DC53" w14:textId="77777777" w:rsidR="006863FA" w:rsidRDefault="007D3DBC" w:rsidP="004D4639">
    <w:pPr>
      <w:pStyle w:val="Kopfzeile"/>
      <w:jc w:val="right"/>
    </w:pPr>
    <w:r>
      <w:rPr>
        <w:noProof/>
      </w:rPr>
      <w:drawing>
        <wp:inline distT="0" distB="0" distL="0" distR="0" wp14:anchorId="244156C3" wp14:editId="79AA4E6E">
          <wp:extent cx="1938020" cy="634365"/>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38020" cy="6343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926950"/>
    <w:multiLevelType w:val="hybridMultilevel"/>
    <w:tmpl w:val="D890C8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D2C31CF"/>
    <w:multiLevelType w:val="hybridMultilevel"/>
    <w:tmpl w:val="B92082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682B0C8D"/>
    <w:multiLevelType w:val="hybridMultilevel"/>
    <w:tmpl w:val="F15E68A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B707B04"/>
    <w:multiLevelType w:val="hybridMultilevel"/>
    <w:tmpl w:val="36DE73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397746085">
    <w:abstractNumId w:val="3"/>
  </w:num>
  <w:num w:numId="2" w16cid:durableId="1195267378">
    <w:abstractNumId w:val="0"/>
  </w:num>
  <w:num w:numId="3" w16cid:durableId="2026251622">
    <w:abstractNumId w:val="2"/>
  </w:num>
  <w:num w:numId="4" w16cid:durableId="9605781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086C"/>
    <w:rsid w:val="00003130"/>
    <w:rsid w:val="000136AB"/>
    <w:rsid w:val="000227E6"/>
    <w:rsid w:val="0004404C"/>
    <w:rsid w:val="000664A9"/>
    <w:rsid w:val="0008264D"/>
    <w:rsid w:val="000827EF"/>
    <w:rsid w:val="00097FE1"/>
    <w:rsid w:val="000A3AB1"/>
    <w:rsid w:val="000E3FF8"/>
    <w:rsid w:val="000F11BD"/>
    <w:rsid w:val="00110004"/>
    <w:rsid w:val="00111458"/>
    <w:rsid w:val="001265C4"/>
    <w:rsid w:val="00137ADB"/>
    <w:rsid w:val="00147D28"/>
    <w:rsid w:val="00151BC9"/>
    <w:rsid w:val="00184D12"/>
    <w:rsid w:val="001B5AC2"/>
    <w:rsid w:val="001C5B26"/>
    <w:rsid w:val="001D3A85"/>
    <w:rsid w:val="001F0930"/>
    <w:rsid w:val="001F5D88"/>
    <w:rsid w:val="002520A9"/>
    <w:rsid w:val="00254FEE"/>
    <w:rsid w:val="002606B0"/>
    <w:rsid w:val="00262B22"/>
    <w:rsid w:val="002852D1"/>
    <w:rsid w:val="002F5215"/>
    <w:rsid w:val="00305174"/>
    <w:rsid w:val="00306159"/>
    <w:rsid w:val="0030703E"/>
    <w:rsid w:val="00314567"/>
    <w:rsid w:val="00342D21"/>
    <w:rsid w:val="00343E5E"/>
    <w:rsid w:val="0035471A"/>
    <w:rsid w:val="00361523"/>
    <w:rsid w:val="00361D93"/>
    <w:rsid w:val="00390558"/>
    <w:rsid w:val="003A28E8"/>
    <w:rsid w:val="003B6CC6"/>
    <w:rsid w:val="003C5E52"/>
    <w:rsid w:val="003D1DC1"/>
    <w:rsid w:val="003D581F"/>
    <w:rsid w:val="003E2A5B"/>
    <w:rsid w:val="003F6C27"/>
    <w:rsid w:val="00415CCD"/>
    <w:rsid w:val="00432E3C"/>
    <w:rsid w:val="00434367"/>
    <w:rsid w:val="00445D84"/>
    <w:rsid w:val="00450219"/>
    <w:rsid w:val="004745C1"/>
    <w:rsid w:val="00477AA7"/>
    <w:rsid w:val="00481866"/>
    <w:rsid w:val="00482FB2"/>
    <w:rsid w:val="00496F6C"/>
    <w:rsid w:val="00497753"/>
    <w:rsid w:val="004A37BA"/>
    <w:rsid w:val="004A3D0C"/>
    <w:rsid w:val="004B23F4"/>
    <w:rsid w:val="004B7AED"/>
    <w:rsid w:val="004C51ED"/>
    <w:rsid w:val="004D4318"/>
    <w:rsid w:val="004D4639"/>
    <w:rsid w:val="004E3927"/>
    <w:rsid w:val="004F5293"/>
    <w:rsid w:val="005003AE"/>
    <w:rsid w:val="0050490A"/>
    <w:rsid w:val="00537F64"/>
    <w:rsid w:val="00557E09"/>
    <w:rsid w:val="0056366D"/>
    <w:rsid w:val="00573C92"/>
    <w:rsid w:val="00577B66"/>
    <w:rsid w:val="00583EDB"/>
    <w:rsid w:val="00590659"/>
    <w:rsid w:val="005A5BB7"/>
    <w:rsid w:val="005A7843"/>
    <w:rsid w:val="005C0BA7"/>
    <w:rsid w:val="005C4215"/>
    <w:rsid w:val="005C76B2"/>
    <w:rsid w:val="005D5646"/>
    <w:rsid w:val="00602AF4"/>
    <w:rsid w:val="00631B28"/>
    <w:rsid w:val="0063624B"/>
    <w:rsid w:val="00637012"/>
    <w:rsid w:val="00675B1F"/>
    <w:rsid w:val="006863FA"/>
    <w:rsid w:val="00690789"/>
    <w:rsid w:val="00693F64"/>
    <w:rsid w:val="006B3C6D"/>
    <w:rsid w:val="00705F17"/>
    <w:rsid w:val="00726EE1"/>
    <w:rsid w:val="007308F9"/>
    <w:rsid w:val="007365CD"/>
    <w:rsid w:val="007369C7"/>
    <w:rsid w:val="0073766C"/>
    <w:rsid w:val="007378F5"/>
    <w:rsid w:val="00741373"/>
    <w:rsid w:val="00770C92"/>
    <w:rsid w:val="007814A6"/>
    <w:rsid w:val="00790A08"/>
    <w:rsid w:val="007A1D51"/>
    <w:rsid w:val="007B4872"/>
    <w:rsid w:val="007C178A"/>
    <w:rsid w:val="007C4B1B"/>
    <w:rsid w:val="007D001E"/>
    <w:rsid w:val="007D3DBC"/>
    <w:rsid w:val="007E62B5"/>
    <w:rsid w:val="007F65B4"/>
    <w:rsid w:val="00826FE1"/>
    <w:rsid w:val="00852189"/>
    <w:rsid w:val="00875585"/>
    <w:rsid w:val="00876CF4"/>
    <w:rsid w:val="0087741C"/>
    <w:rsid w:val="0089006F"/>
    <w:rsid w:val="0089208C"/>
    <w:rsid w:val="008B125B"/>
    <w:rsid w:val="008C3B66"/>
    <w:rsid w:val="008C4150"/>
    <w:rsid w:val="008E2FD0"/>
    <w:rsid w:val="008F69AE"/>
    <w:rsid w:val="0091482A"/>
    <w:rsid w:val="00940C9C"/>
    <w:rsid w:val="00966779"/>
    <w:rsid w:val="009725D1"/>
    <w:rsid w:val="00994683"/>
    <w:rsid w:val="0099638B"/>
    <w:rsid w:val="009A645E"/>
    <w:rsid w:val="009B0C87"/>
    <w:rsid w:val="009C3C42"/>
    <w:rsid w:val="009E2DBF"/>
    <w:rsid w:val="009F1F70"/>
    <w:rsid w:val="009F52B3"/>
    <w:rsid w:val="00A0760E"/>
    <w:rsid w:val="00A22138"/>
    <w:rsid w:val="00A40A4E"/>
    <w:rsid w:val="00A41869"/>
    <w:rsid w:val="00A60571"/>
    <w:rsid w:val="00A74219"/>
    <w:rsid w:val="00A879DF"/>
    <w:rsid w:val="00A91790"/>
    <w:rsid w:val="00AC7F18"/>
    <w:rsid w:val="00AD443A"/>
    <w:rsid w:val="00AE34AC"/>
    <w:rsid w:val="00B10F94"/>
    <w:rsid w:val="00B15F92"/>
    <w:rsid w:val="00B77A47"/>
    <w:rsid w:val="00BA2774"/>
    <w:rsid w:val="00BA5DD2"/>
    <w:rsid w:val="00BB3D33"/>
    <w:rsid w:val="00BC6D15"/>
    <w:rsid w:val="00BD3E03"/>
    <w:rsid w:val="00BD48EB"/>
    <w:rsid w:val="00C0050B"/>
    <w:rsid w:val="00C173F7"/>
    <w:rsid w:val="00C17A42"/>
    <w:rsid w:val="00C23CDF"/>
    <w:rsid w:val="00C45724"/>
    <w:rsid w:val="00C520F3"/>
    <w:rsid w:val="00C5307E"/>
    <w:rsid w:val="00C537C5"/>
    <w:rsid w:val="00C67F25"/>
    <w:rsid w:val="00C93E06"/>
    <w:rsid w:val="00CA452A"/>
    <w:rsid w:val="00CB4D41"/>
    <w:rsid w:val="00CC3C1E"/>
    <w:rsid w:val="00CC40F6"/>
    <w:rsid w:val="00CC723D"/>
    <w:rsid w:val="00CD15B4"/>
    <w:rsid w:val="00CD1E6B"/>
    <w:rsid w:val="00CD531D"/>
    <w:rsid w:val="00CD7F03"/>
    <w:rsid w:val="00CE0981"/>
    <w:rsid w:val="00D06D83"/>
    <w:rsid w:val="00D128D1"/>
    <w:rsid w:val="00D17EAB"/>
    <w:rsid w:val="00D444C5"/>
    <w:rsid w:val="00D4463C"/>
    <w:rsid w:val="00D451D0"/>
    <w:rsid w:val="00DB73EB"/>
    <w:rsid w:val="00DC662D"/>
    <w:rsid w:val="00DD1B6F"/>
    <w:rsid w:val="00DD7C86"/>
    <w:rsid w:val="00DE58A7"/>
    <w:rsid w:val="00DF1808"/>
    <w:rsid w:val="00E31212"/>
    <w:rsid w:val="00E50AE8"/>
    <w:rsid w:val="00E5741C"/>
    <w:rsid w:val="00E747A6"/>
    <w:rsid w:val="00E82B64"/>
    <w:rsid w:val="00E969D9"/>
    <w:rsid w:val="00EA086C"/>
    <w:rsid w:val="00EF69BB"/>
    <w:rsid w:val="00F002D3"/>
    <w:rsid w:val="00F02E55"/>
    <w:rsid w:val="00F12B3E"/>
    <w:rsid w:val="00F16233"/>
    <w:rsid w:val="00F21666"/>
    <w:rsid w:val="00F576FF"/>
    <w:rsid w:val="00F65A3A"/>
    <w:rsid w:val="00F65E8C"/>
    <w:rsid w:val="00F73277"/>
    <w:rsid w:val="00F825E5"/>
    <w:rsid w:val="00FA1A25"/>
    <w:rsid w:val="00FA6036"/>
    <w:rsid w:val="00FA770F"/>
    <w:rsid w:val="00FB2F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AFF2C5"/>
  <w15:docId w15:val="{F1788C16-96ED-4A21-9D3C-AE8B80CB23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445D84"/>
    <w:pPr>
      <w:keepNext/>
      <w:jc w:val="center"/>
      <w:outlineLvl w:val="0"/>
    </w:pPr>
    <w:rPr>
      <w:rFonts w:ascii="Futura Lt BT" w:hAnsi="Futura Lt BT"/>
      <w:b/>
      <w:sz w:val="32"/>
      <w:szCs w:val="20"/>
    </w:rPr>
  </w:style>
  <w:style w:type="paragraph" w:styleId="berschrift3">
    <w:name w:val="heading 3"/>
    <w:basedOn w:val="Standard"/>
    <w:next w:val="Standard"/>
    <w:link w:val="berschrift3Zchn"/>
    <w:qFormat/>
    <w:rsid w:val="00445D84"/>
    <w:pPr>
      <w:keepNext/>
      <w:jc w:val="center"/>
      <w:outlineLvl w:val="2"/>
    </w:pPr>
    <w:rPr>
      <w:rFonts w:ascii="Futura Lt BT" w:hAnsi="Futura Lt BT"/>
      <w:b/>
      <w:sz w:val="2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1">
    <w:name w:val="Fließtext 1"/>
    <w:rsid w:val="00A22138"/>
    <w:pPr>
      <w:spacing w:line="288" w:lineRule="atLeast"/>
      <w:ind w:firstLine="480"/>
    </w:pPr>
    <w:rPr>
      <w:rFonts w:ascii="Futura LtCn BT" w:hAnsi="Futura LtCn BT"/>
      <w:snapToGrid w:val="0"/>
      <w:color w:val="000000"/>
      <w:sz w:val="24"/>
    </w:rPr>
  </w:style>
  <w:style w:type="paragraph" w:styleId="Kopfzeile">
    <w:name w:val="header"/>
    <w:basedOn w:val="Standard"/>
    <w:rsid w:val="00445D84"/>
    <w:pPr>
      <w:tabs>
        <w:tab w:val="center" w:pos="4536"/>
        <w:tab w:val="right" w:pos="9072"/>
      </w:tabs>
    </w:pPr>
    <w:rPr>
      <w:sz w:val="20"/>
      <w:szCs w:val="20"/>
    </w:rPr>
  </w:style>
  <w:style w:type="character" w:styleId="Hyperlink">
    <w:name w:val="Hyperlink"/>
    <w:rsid w:val="00445D84"/>
    <w:rPr>
      <w:color w:val="0000FF"/>
      <w:u w:val="single"/>
    </w:rPr>
  </w:style>
  <w:style w:type="paragraph" w:customStyle="1" w:styleId="HighlightsText">
    <w:name w:val="Highlights_Text"/>
    <w:basedOn w:val="Grundtext"/>
    <w:rsid w:val="00445D84"/>
    <w:pPr>
      <w:spacing w:line="400" w:lineRule="atLeast"/>
    </w:pPr>
    <w:rPr>
      <w:b/>
      <w:sz w:val="28"/>
    </w:rPr>
  </w:style>
  <w:style w:type="paragraph" w:customStyle="1" w:styleId="Grundtext">
    <w:name w:val="Grundtext"/>
    <w:basedOn w:val="Standard"/>
    <w:rsid w:val="00445D84"/>
    <w:pPr>
      <w:spacing w:line="340" w:lineRule="atLeast"/>
    </w:pPr>
    <w:rPr>
      <w:rFonts w:ascii="Futura Bk BT" w:hAnsi="Futura Bk BT"/>
      <w:snapToGrid w:val="0"/>
      <w:color w:val="000080"/>
      <w:sz w:val="22"/>
      <w:szCs w:val="20"/>
    </w:rPr>
  </w:style>
  <w:style w:type="paragraph" w:styleId="Fuzeile">
    <w:name w:val="footer"/>
    <w:basedOn w:val="Standard"/>
    <w:rsid w:val="004D4639"/>
    <w:pPr>
      <w:tabs>
        <w:tab w:val="center" w:pos="4536"/>
        <w:tab w:val="right" w:pos="9072"/>
      </w:tabs>
    </w:pPr>
  </w:style>
  <w:style w:type="paragraph" w:styleId="Textkrper">
    <w:name w:val="Body Text"/>
    <w:basedOn w:val="Standard"/>
    <w:rsid w:val="005A5BB7"/>
    <w:pPr>
      <w:jc w:val="both"/>
    </w:pPr>
    <w:rPr>
      <w:rFonts w:ascii="Futura Lt BT" w:hAnsi="Futura Lt BT"/>
      <w:szCs w:val="20"/>
      <w:lang w:eastAsia="zh-CN"/>
    </w:rPr>
  </w:style>
  <w:style w:type="paragraph" w:styleId="Sprechblasentext">
    <w:name w:val="Balloon Text"/>
    <w:basedOn w:val="Standard"/>
    <w:link w:val="SprechblasentextZchn"/>
    <w:rsid w:val="00137ADB"/>
    <w:rPr>
      <w:rFonts w:ascii="Tahoma" w:hAnsi="Tahoma" w:cs="Tahoma"/>
      <w:sz w:val="16"/>
      <w:szCs w:val="16"/>
    </w:rPr>
  </w:style>
  <w:style w:type="character" w:customStyle="1" w:styleId="SprechblasentextZchn">
    <w:name w:val="Sprechblasentext Zchn"/>
    <w:link w:val="Sprechblasentext"/>
    <w:rsid w:val="00137ADB"/>
    <w:rPr>
      <w:rFonts w:ascii="Tahoma" w:hAnsi="Tahoma" w:cs="Tahoma"/>
      <w:sz w:val="16"/>
      <w:szCs w:val="16"/>
    </w:rPr>
  </w:style>
  <w:style w:type="paragraph" w:styleId="Listenabsatz">
    <w:name w:val="List Paragraph"/>
    <w:basedOn w:val="Standard"/>
    <w:uiPriority w:val="34"/>
    <w:qFormat/>
    <w:rsid w:val="00637012"/>
    <w:pPr>
      <w:spacing w:line="360" w:lineRule="auto"/>
      <w:ind w:left="720"/>
      <w:contextualSpacing/>
    </w:pPr>
    <w:rPr>
      <w:rFonts w:ascii="Arial" w:hAnsi="Arial"/>
      <w:sz w:val="22"/>
    </w:rPr>
  </w:style>
  <w:style w:type="character" w:customStyle="1" w:styleId="berschrift3Zchn">
    <w:name w:val="Überschrift 3 Zchn"/>
    <w:link w:val="berschrift3"/>
    <w:rsid w:val="0030703E"/>
    <w:rPr>
      <w:rFonts w:ascii="Futura Lt BT" w:hAnsi="Futura Lt BT"/>
      <w:b/>
      <w:sz w:val="28"/>
    </w:rPr>
  </w:style>
  <w:style w:type="paragraph" w:styleId="StandardWeb">
    <w:name w:val="Normal (Web)"/>
    <w:basedOn w:val="Standard"/>
    <w:uiPriority w:val="99"/>
    <w:semiHidden/>
    <w:unhideWhenUsed/>
    <w:rsid w:val="000136AB"/>
    <w:pPr>
      <w:spacing w:before="100" w:beforeAutospacing="1" w:after="100" w:afterAutospacing="1"/>
    </w:pPr>
  </w:style>
  <w:style w:type="character" w:styleId="Hervorhebung">
    <w:name w:val="Emphasis"/>
    <w:basedOn w:val="Absatz-Standardschriftart"/>
    <w:uiPriority w:val="20"/>
    <w:qFormat/>
    <w:rsid w:val="000136A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0567060">
      <w:bodyDiv w:val="1"/>
      <w:marLeft w:val="0"/>
      <w:marRight w:val="0"/>
      <w:marTop w:val="0"/>
      <w:marBottom w:val="0"/>
      <w:divBdr>
        <w:top w:val="none" w:sz="0" w:space="0" w:color="auto"/>
        <w:left w:val="none" w:sz="0" w:space="0" w:color="auto"/>
        <w:bottom w:val="none" w:sz="0" w:space="0" w:color="auto"/>
        <w:right w:val="none" w:sz="0" w:space="0" w:color="auto"/>
      </w:divBdr>
    </w:div>
    <w:div w:id="1758405253">
      <w:bodyDiv w:val="1"/>
      <w:marLeft w:val="0"/>
      <w:marRight w:val="0"/>
      <w:marTop w:val="0"/>
      <w:marBottom w:val="0"/>
      <w:divBdr>
        <w:top w:val="none" w:sz="0" w:space="0" w:color="auto"/>
        <w:left w:val="none" w:sz="0" w:space="0" w:color="auto"/>
        <w:bottom w:val="none" w:sz="0" w:space="0" w:color="auto"/>
        <w:right w:val="none" w:sz="0" w:space="0" w:color="auto"/>
      </w:divBdr>
    </w:div>
    <w:div w:id="2146510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presse@mpdv.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mpdv.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mpdv.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8F6E4-84EF-483F-859B-675A7AD15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670</Words>
  <Characters>4464</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MPDV Mikrolab GmbH</Company>
  <LinksUpToDate>false</LinksUpToDate>
  <CharactersWithSpaces>5124</CharactersWithSpaces>
  <SharedDoc>false</SharedDoc>
  <HLinks>
    <vt:vector size="24" baseType="variant">
      <vt:variant>
        <vt:i4>4980824</vt:i4>
      </vt:variant>
      <vt:variant>
        <vt:i4>6</vt:i4>
      </vt:variant>
      <vt:variant>
        <vt:i4>0</vt:i4>
      </vt:variant>
      <vt:variant>
        <vt:i4>5</vt:i4>
      </vt:variant>
      <vt:variant>
        <vt:lpwstr>http://www.mpdv.com/</vt:lpwstr>
      </vt:variant>
      <vt:variant>
        <vt:lpwstr/>
      </vt:variant>
      <vt:variant>
        <vt:i4>4980838</vt:i4>
      </vt:variant>
      <vt:variant>
        <vt:i4>3</vt:i4>
      </vt:variant>
      <vt:variant>
        <vt:i4>0</vt:i4>
      </vt:variant>
      <vt:variant>
        <vt:i4>5</vt:i4>
      </vt:variant>
      <vt:variant>
        <vt:lpwstr>mailto:presse@mpdv.com</vt:lpwstr>
      </vt:variant>
      <vt:variant>
        <vt:lpwstr/>
      </vt:variant>
      <vt:variant>
        <vt:i4>4980824</vt:i4>
      </vt:variant>
      <vt:variant>
        <vt:i4>0</vt:i4>
      </vt:variant>
      <vt:variant>
        <vt:i4>0</vt:i4>
      </vt:variant>
      <vt:variant>
        <vt:i4>5</vt:i4>
      </vt:variant>
      <vt:variant>
        <vt:lpwstr>http://www.mpdv.com/</vt:lpwstr>
      </vt:variant>
      <vt:variant>
        <vt:lpwstr/>
      </vt:variant>
      <vt:variant>
        <vt:i4>4980824</vt:i4>
      </vt:variant>
      <vt:variant>
        <vt:i4>0</vt:i4>
      </vt:variant>
      <vt:variant>
        <vt:i4>0</vt:i4>
      </vt:variant>
      <vt:variant>
        <vt:i4>5</vt:i4>
      </vt:variant>
      <vt:variant>
        <vt:lpwstr>http://www.mpdv.com/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Claudia Pfähler</dc:creator>
  <cp:keywords/>
  <cp:lastModifiedBy>Claudia Pfähler</cp:lastModifiedBy>
  <cp:revision>4</cp:revision>
  <cp:lastPrinted>2024-04-11T09:57:00Z</cp:lastPrinted>
  <dcterms:created xsi:type="dcterms:W3CDTF">2024-04-11T07:25:00Z</dcterms:created>
  <dcterms:modified xsi:type="dcterms:W3CDTF">2024-04-11T15:50:00Z</dcterms:modified>
</cp:coreProperties>
</file>