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9FFF7" w14:textId="77777777" w:rsidR="00A64DD9" w:rsidRDefault="00A64DD9" w:rsidP="00133332">
      <w:pPr>
        <w:pStyle w:val="berschrift1"/>
        <w:jc w:val="left"/>
        <w:rPr>
          <w:rFonts w:ascii="Verdana" w:hAnsi="Verdana" w:cs="Arial"/>
          <w:color w:val="000000"/>
          <w:sz w:val="20"/>
        </w:rPr>
      </w:pPr>
    </w:p>
    <w:p w14:paraId="3077065E" w14:textId="160CD5FD" w:rsidR="00445D84" w:rsidRPr="004220B0" w:rsidRDefault="00C2695A" w:rsidP="00133332">
      <w:pPr>
        <w:pStyle w:val="berschrift1"/>
        <w:jc w:val="left"/>
        <w:rPr>
          <w:rFonts w:ascii="Verdana" w:hAnsi="Verdana" w:cs="Arial"/>
          <w:color w:val="000000"/>
          <w:sz w:val="20"/>
        </w:rPr>
      </w:pPr>
      <w:r w:rsidRPr="004220B0">
        <w:rPr>
          <w:rFonts w:ascii="Verdana" w:hAnsi="Verdana" w:cs="Arial"/>
          <w:color w:val="000000"/>
          <w:sz w:val="20"/>
        </w:rPr>
        <w:t xml:space="preserve">Pressemitteilung </w:t>
      </w:r>
      <w:r w:rsidR="00445D84" w:rsidRPr="004220B0">
        <w:rPr>
          <w:rFonts w:ascii="Verdana" w:hAnsi="Verdana" w:cs="Arial"/>
          <w:color w:val="000000"/>
          <w:sz w:val="20"/>
        </w:rPr>
        <w:t>von MPDV</w:t>
      </w:r>
    </w:p>
    <w:p w14:paraId="5A31E643" w14:textId="77777777" w:rsidR="00CD7F03" w:rsidRPr="004220B0" w:rsidRDefault="00CD7F03" w:rsidP="00133332">
      <w:pPr>
        <w:pStyle w:val="berschrift3"/>
        <w:jc w:val="left"/>
        <w:rPr>
          <w:rFonts w:ascii="Verdana" w:hAnsi="Verdana" w:cs="Arial"/>
          <w:color w:val="000000"/>
          <w:sz w:val="20"/>
        </w:rPr>
      </w:pPr>
    </w:p>
    <w:p w14:paraId="288A9B9B" w14:textId="15BFBFA1" w:rsidR="005C4093" w:rsidRDefault="005C4093" w:rsidP="00133332">
      <w:pPr>
        <w:pStyle w:val="berschrift1"/>
        <w:spacing w:line="360" w:lineRule="auto"/>
        <w:jc w:val="left"/>
        <w:rPr>
          <w:rFonts w:ascii="Verdana" w:hAnsi="Verdana" w:cs="Arial"/>
          <w:b w:val="0"/>
          <w:sz w:val="20"/>
        </w:rPr>
      </w:pPr>
      <w:r>
        <w:rPr>
          <w:rFonts w:ascii="Verdana" w:hAnsi="Verdana" w:cs="Arial"/>
          <w:b w:val="0"/>
          <w:sz w:val="20"/>
        </w:rPr>
        <w:t>Digitale Souveränität statt Daten-Chaos</w:t>
      </w:r>
    </w:p>
    <w:p w14:paraId="1C6E66E8" w14:textId="229EFAB3" w:rsidR="00445D84" w:rsidRPr="00863172" w:rsidRDefault="005C4093" w:rsidP="00863172">
      <w:pPr>
        <w:pStyle w:val="berschrift1"/>
        <w:spacing w:line="360" w:lineRule="auto"/>
        <w:jc w:val="left"/>
        <w:rPr>
          <w:rFonts w:ascii="Verdana" w:hAnsi="Verdana" w:cs="Arial"/>
          <w:b w:val="0"/>
          <w:sz w:val="24"/>
          <w:szCs w:val="24"/>
        </w:rPr>
      </w:pPr>
      <w:r>
        <w:rPr>
          <w:rFonts w:ascii="Verdana" w:hAnsi="Verdana" w:cs="Arial"/>
          <w:b w:val="0"/>
          <w:sz w:val="24"/>
          <w:szCs w:val="24"/>
        </w:rPr>
        <w:t>Premiere auf der</w:t>
      </w:r>
      <w:r w:rsidRPr="005C4093">
        <w:rPr>
          <w:rFonts w:ascii="Verdana" w:hAnsi="Verdana" w:cs="Arial"/>
          <w:b w:val="0"/>
          <w:sz w:val="24"/>
          <w:szCs w:val="24"/>
        </w:rPr>
        <w:t xml:space="preserve"> aaa Heilbronn</w:t>
      </w:r>
      <w:r>
        <w:rPr>
          <w:rFonts w:ascii="Verdana" w:hAnsi="Verdana" w:cs="Arial"/>
          <w:b w:val="0"/>
          <w:sz w:val="24"/>
          <w:szCs w:val="24"/>
        </w:rPr>
        <w:t xml:space="preserve">: MPDV zeigt den </w:t>
      </w:r>
      <w:r w:rsidR="000F2C3D">
        <w:rPr>
          <w:rFonts w:ascii="Verdana" w:hAnsi="Verdana" w:cs="Arial"/>
          <w:b w:val="0"/>
          <w:sz w:val="24"/>
          <w:szCs w:val="24"/>
        </w:rPr>
        <w:t>direkten</w:t>
      </w:r>
      <w:r>
        <w:rPr>
          <w:rFonts w:ascii="Verdana" w:hAnsi="Verdana" w:cs="Arial"/>
          <w:b w:val="0"/>
          <w:sz w:val="24"/>
          <w:szCs w:val="24"/>
        </w:rPr>
        <w:t xml:space="preserve"> Weg </w:t>
      </w:r>
      <w:r w:rsidRPr="005C4093">
        <w:rPr>
          <w:rFonts w:ascii="Verdana" w:hAnsi="Verdana" w:cs="Arial"/>
          <w:b w:val="0"/>
          <w:sz w:val="24"/>
          <w:szCs w:val="24"/>
        </w:rPr>
        <w:t>zur Smart Factory</w:t>
      </w:r>
      <w:r w:rsidRPr="005C4093">
        <w:rPr>
          <w:rFonts w:ascii="Verdana" w:hAnsi="Verdana" w:cs="Arial"/>
          <w:sz w:val="24"/>
          <w:szCs w:val="24"/>
        </w:rPr>
        <w:t xml:space="preserve"> </w:t>
      </w:r>
    </w:p>
    <w:p w14:paraId="7B19576F" w14:textId="227CB5AA" w:rsidR="00A97DF4" w:rsidRDefault="004220B0" w:rsidP="00A97DF4">
      <w:pPr>
        <w:rPr>
          <w:rFonts w:ascii="Verdana" w:hAnsi="Verdana" w:cs="Arial"/>
          <w:sz w:val="20"/>
          <w:szCs w:val="20"/>
        </w:rPr>
      </w:pPr>
      <w:bookmarkStart w:id="0" w:name="OLE_LINK5"/>
      <w:bookmarkStart w:id="1" w:name="OLE_LINK6"/>
      <w:r w:rsidRPr="004220B0">
        <w:rPr>
          <w:rFonts w:ascii="Verdana" w:hAnsi="Verdana" w:cs="Arial"/>
          <w:b/>
          <w:bCs/>
          <w:sz w:val="20"/>
          <w:szCs w:val="20"/>
        </w:rPr>
        <w:t xml:space="preserve">Mosbach, </w:t>
      </w:r>
      <w:r>
        <w:rPr>
          <w:rFonts w:ascii="Verdana" w:hAnsi="Verdana" w:cs="Arial"/>
          <w:b/>
          <w:bCs/>
          <w:sz w:val="20"/>
          <w:szCs w:val="20"/>
        </w:rPr>
        <w:t xml:space="preserve">den </w:t>
      </w:r>
      <w:r w:rsidR="00EC1AB9">
        <w:rPr>
          <w:rFonts w:ascii="Verdana" w:hAnsi="Verdana" w:cs="Arial"/>
          <w:b/>
          <w:bCs/>
          <w:sz w:val="20"/>
          <w:szCs w:val="20"/>
        </w:rPr>
        <w:t>31</w:t>
      </w:r>
      <w:r w:rsidR="00A97DF4">
        <w:rPr>
          <w:rFonts w:ascii="Verdana" w:hAnsi="Verdana" w:cs="Arial"/>
          <w:b/>
          <w:bCs/>
          <w:sz w:val="20"/>
          <w:szCs w:val="20"/>
        </w:rPr>
        <w:t xml:space="preserve">. </w:t>
      </w:r>
      <w:r w:rsidR="00EC1AB9">
        <w:rPr>
          <w:rFonts w:ascii="Verdana" w:hAnsi="Verdana" w:cs="Arial"/>
          <w:b/>
          <w:bCs/>
          <w:sz w:val="20"/>
          <w:szCs w:val="20"/>
        </w:rPr>
        <w:t>März</w:t>
      </w:r>
      <w:r w:rsidR="00A97DF4">
        <w:rPr>
          <w:rFonts w:ascii="Verdana" w:hAnsi="Verdana" w:cs="Arial"/>
          <w:b/>
          <w:bCs/>
          <w:sz w:val="20"/>
          <w:szCs w:val="20"/>
        </w:rPr>
        <w:t xml:space="preserve"> 2026</w:t>
      </w:r>
      <w:r w:rsidRPr="004220B0">
        <w:rPr>
          <w:rFonts w:ascii="Verdana" w:hAnsi="Verdana" w:cs="Arial"/>
          <w:sz w:val="20"/>
          <w:szCs w:val="20"/>
        </w:rPr>
        <w:t xml:space="preserve"> –</w:t>
      </w:r>
      <w:r w:rsidR="00897276">
        <w:rPr>
          <w:rFonts w:ascii="Verdana" w:hAnsi="Verdana" w:cs="Arial"/>
          <w:sz w:val="20"/>
          <w:szCs w:val="20"/>
        </w:rPr>
        <w:t xml:space="preserve"> </w:t>
      </w:r>
      <w:r w:rsidR="0099676A">
        <w:rPr>
          <w:rFonts w:ascii="Verdana" w:hAnsi="Verdana" w:cs="Arial"/>
          <w:sz w:val="20"/>
          <w:szCs w:val="20"/>
        </w:rPr>
        <w:t xml:space="preserve">MPDV </w:t>
      </w:r>
      <w:r w:rsidR="00A97DF4" w:rsidRPr="00A97DF4">
        <w:rPr>
          <w:rFonts w:ascii="Verdana" w:hAnsi="Verdana" w:cs="Arial"/>
          <w:sz w:val="20"/>
          <w:szCs w:val="20"/>
        </w:rPr>
        <w:t xml:space="preserve">nimmt in diesem Jahr zum ersten Mal an der Fachmesse „all about automation“ (aaa) in Heilbronn teil. Am 6. und 7. Mai 2026 verwandelt das Unternehmen den </w:t>
      </w:r>
      <w:r w:rsidR="00A97DF4" w:rsidRPr="00A97DF4">
        <w:rPr>
          <w:rFonts w:ascii="Verdana" w:hAnsi="Verdana" w:cs="Arial"/>
          <w:b/>
          <w:bCs/>
          <w:sz w:val="20"/>
          <w:szCs w:val="20"/>
        </w:rPr>
        <w:t>Stand OG 184</w:t>
      </w:r>
      <w:r w:rsidR="00A97DF4" w:rsidRPr="00A97DF4">
        <w:rPr>
          <w:rFonts w:ascii="Verdana" w:hAnsi="Verdana" w:cs="Arial"/>
          <w:sz w:val="20"/>
          <w:szCs w:val="20"/>
        </w:rPr>
        <w:t xml:space="preserve"> in eine Ideenschmiede für die Smart Factory. Im Fokus steht die zentrale Frage, die derzeit viele Produktionsleiter, Geschäftsführer und IT-Admins umtreibt: Wie findet man im „Dschungel der Digitalisierung“ die passende Lösung, ohne den Überblick zu verlieren?</w:t>
      </w:r>
    </w:p>
    <w:p w14:paraId="16BF224C" w14:textId="77777777" w:rsidR="0099676A" w:rsidRPr="00A97DF4" w:rsidRDefault="0099676A" w:rsidP="00A97DF4">
      <w:pPr>
        <w:rPr>
          <w:rFonts w:ascii="Verdana" w:hAnsi="Verdana" w:cs="Arial"/>
          <w:sz w:val="20"/>
          <w:szCs w:val="20"/>
        </w:rPr>
      </w:pPr>
    </w:p>
    <w:p w14:paraId="163C3F8D" w14:textId="77777777" w:rsidR="00A97DF4" w:rsidRPr="00A97DF4" w:rsidRDefault="00A97DF4" w:rsidP="00A97DF4">
      <w:pPr>
        <w:rPr>
          <w:rFonts w:ascii="Verdana" w:hAnsi="Verdana" w:cs="Arial"/>
          <w:b/>
          <w:bCs/>
          <w:sz w:val="20"/>
          <w:szCs w:val="20"/>
        </w:rPr>
      </w:pPr>
      <w:r w:rsidRPr="00A97DF4">
        <w:rPr>
          <w:rFonts w:ascii="Verdana" w:hAnsi="Verdana" w:cs="Arial"/>
          <w:b/>
          <w:bCs/>
          <w:sz w:val="20"/>
          <w:szCs w:val="20"/>
        </w:rPr>
        <w:t>Navigationshilfe für Entscheider</w:t>
      </w:r>
    </w:p>
    <w:p w14:paraId="205ED260" w14:textId="003EF137" w:rsidR="00A97DF4" w:rsidRDefault="00A97DF4" w:rsidP="00A97DF4">
      <w:pPr>
        <w:rPr>
          <w:rFonts w:ascii="Verdana" w:hAnsi="Verdana" w:cs="Arial"/>
          <w:sz w:val="20"/>
          <w:szCs w:val="20"/>
        </w:rPr>
      </w:pPr>
      <w:r w:rsidRPr="00A97DF4">
        <w:rPr>
          <w:rFonts w:ascii="Verdana" w:hAnsi="Verdana" w:cs="Arial"/>
          <w:sz w:val="20"/>
          <w:szCs w:val="20"/>
        </w:rPr>
        <w:t>Die Anforderungen an die moderne Fertigung steigen</w:t>
      </w:r>
      <w:r w:rsidR="00767742">
        <w:rPr>
          <w:rFonts w:ascii="Verdana" w:hAnsi="Verdana" w:cs="Arial"/>
          <w:sz w:val="20"/>
          <w:szCs w:val="20"/>
        </w:rPr>
        <w:t xml:space="preserve"> durch volatile Märkte</w:t>
      </w:r>
      <w:r w:rsidRPr="00A97DF4">
        <w:rPr>
          <w:rFonts w:ascii="Verdana" w:hAnsi="Verdana" w:cs="Arial"/>
          <w:sz w:val="20"/>
          <w:szCs w:val="20"/>
        </w:rPr>
        <w:t xml:space="preserve"> rasant</w:t>
      </w:r>
      <w:r w:rsidR="00767742">
        <w:rPr>
          <w:rFonts w:ascii="Verdana" w:hAnsi="Verdana" w:cs="Arial"/>
          <w:sz w:val="20"/>
          <w:szCs w:val="20"/>
        </w:rPr>
        <w:t xml:space="preserve"> und erfordern klare Digitalstrategien. </w:t>
      </w:r>
      <w:r w:rsidRPr="00A97DF4">
        <w:rPr>
          <w:rFonts w:ascii="Verdana" w:hAnsi="Verdana" w:cs="Arial"/>
          <w:sz w:val="20"/>
          <w:szCs w:val="20"/>
        </w:rPr>
        <w:t xml:space="preserve">Doch </w:t>
      </w:r>
      <w:r w:rsidR="00DA3EF5">
        <w:rPr>
          <w:rFonts w:ascii="Verdana" w:hAnsi="Verdana" w:cs="Arial"/>
          <w:sz w:val="20"/>
          <w:szCs w:val="20"/>
        </w:rPr>
        <w:t xml:space="preserve">häufig </w:t>
      </w:r>
      <w:r w:rsidR="00767742">
        <w:rPr>
          <w:rFonts w:ascii="Verdana" w:hAnsi="Verdana" w:cs="Arial"/>
          <w:sz w:val="20"/>
          <w:szCs w:val="20"/>
        </w:rPr>
        <w:t xml:space="preserve">bleibt </w:t>
      </w:r>
      <w:r w:rsidRPr="00A97DF4">
        <w:rPr>
          <w:rFonts w:ascii="Verdana" w:hAnsi="Verdana" w:cs="Arial"/>
          <w:sz w:val="20"/>
          <w:szCs w:val="20"/>
        </w:rPr>
        <w:t xml:space="preserve">der Weg zur </w:t>
      </w:r>
      <w:r w:rsidR="00DA3EF5">
        <w:rPr>
          <w:rFonts w:ascii="Verdana" w:hAnsi="Verdana" w:cs="Arial"/>
          <w:sz w:val="20"/>
          <w:szCs w:val="20"/>
        </w:rPr>
        <w:t>Smart Factory</w:t>
      </w:r>
      <w:r w:rsidRPr="00A97DF4">
        <w:rPr>
          <w:rFonts w:ascii="Verdana" w:hAnsi="Verdana" w:cs="Arial"/>
          <w:sz w:val="20"/>
          <w:szCs w:val="20"/>
        </w:rPr>
        <w:t xml:space="preserve"> </w:t>
      </w:r>
      <w:r w:rsidR="00767742">
        <w:rPr>
          <w:rFonts w:ascii="Verdana" w:hAnsi="Verdana" w:cs="Arial"/>
          <w:sz w:val="20"/>
          <w:szCs w:val="20"/>
        </w:rPr>
        <w:t>wegen einer undurchsichtigen</w:t>
      </w:r>
      <w:r w:rsidR="00DA3EF5">
        <w:rPr>
          <w:rFonts w:ascii="Verdana" w:hAnsi="Verdana" w:cs="Arial"/>
          <w:sz w:val="20"/>
          <w:szCs w:val="20"/>
        </w:rPr>
        <w:t xml:space="preserve"> Daten</w:t>
      </w:r>
      <w:r w:rsidR="00767742">
        <w:rPr>
          <w:rFonts w:ascii="Verdana" w:hAnsi="Verdana" w:cs="Arial"/>
          <w:sz w:val="20"/>
          <w:szCs w:val="20"/>
        </w:rPr>
        <w:t>-</w:t>
      </w:r>
      <w:r w:rsidR="00DA3EF5">
        <w:rPr>
          <w:rFonts w:ascii="Verdana" w:hAnsi="Verdana" w:cs="Arial"/>
          <w:sz w:val="20"/>
          <w:szCs w:val="20"/>
        </w:rPr>
        <w:t xml:space="preserve"> und </w:t>
      </w:r>
      <w:r w:rsidRPr="00A97DF4">
        <w:rPr>
          <w:rFonts w:ascii="Verdana" w:hAnsi="Verdana" w:cs="Arial"/>
          <w:sz w:val="20"/>
          <w:szCs w:val="20"/>
        </w:rPr>
        <w:t xml:space="preserve">Systemlandschaft </w:t>
      </w:r>
      <w:r w:rsidR="00767742">
        <w:rPr>
          <w:rFonts w:ascii="Verdana" w:hAnsi="Verdana" w:cs="Arial"/>
          <w:sz w:val="20"/>
          <w:szCs w:val="20"/>
        </w:rPr>
        <w:t>verborgen</w:t>
      </w:r>
      <w:r w:rsidRPr="00A97DF4">
        <w:rPr>
          <w:rFonts w:ascii="Verdana" w:hAnsi="Verdana" w:cs="Arial"/>
          <w:sz w:val="20"/>
          <w:szCs w:val="20"/>
        </w:rPr>
        <w:t xml:space="preserve">. </w:t>
      </w:r>
      <w:r w:rsidR="00DA3EF5">
        <w:rPr>
          <w:rFonts w:ascii="Verdana" w:hAnsi="Verdana" w:cs="Arial"/>
          <w:sz w:val="20"/>
          <w:szCs w:val="20"/>
        </w:rPr>
        <w:t xml:space="preserve">MPDV </w:t>
      </w:r>
      <w:r w:rsidR="00767742">
        <w:rPr>
          <w:rFonts w:ascii="Verdana" w:hAnsi="Verdana" w:cs="Arial"/>
          <w:sz w:val="20"/>
          <w:szCs w:val="20"/>
        </w:rPr>
        <w:t xml:space="preserve">bringt </w:t>
      </w:r>
      <w:r w:rsidRPr="00A97DF4">
        <w:rPr>
          <w:rFonts w:ascii="Verdana" w:hAnsi="Verdana" w:cs="Arial"/>
          <w:sz w:val="20"/>
          <w:szCs w:val="20"/>
        </w:rPr>
        <w:t>Licht ins Dunkel</w:t>
      </w:r>
      <w:r w:rsidR="00767742">
        <w:rPr>
          <w:rFonts w:ascii="Verdana" w:hAnsi="Verdana" w:cs="Arial"/>
          <w:sz w:val="20"/>
          <w:szCs w:val="20"/>
        </w:rPr>
        <w:t xml:space="preserve"> und bildet mit seinem Angebot die gesamte Wertschöpfungskette zur Smart Factory ab</w:t>
      </w:r>
      <w:r w:rsidRPr="00A97DF4">
        <w:rPr>
          <w:rFonts w:ascii="Verdana" w:hAnsi="Verdana" w:cs="Arial"/>
          <w:sz w:val="20"/>
          <w:szCs w:val="20"/>
        </w:rPr>
        <w:t>.</w:t>
      </w:r>
      <w:r w:rsidR="00767742">
        <w:rPr>
          <w:rFonts w:ascii="Verdana" w:hAnsi="Verdana" w:cs="Arial"/>
          <w:sz w:val="20"/>
          <w:szCs w:val="20"/>
        </w:rPr>
        <w:t xml:space="preserve"> </w:t>
      </w:r>
      <w:r w:rsidRPr="00A97DF4">
        <w:rPr>
          <w:rFonts w:ascii="Verdana" w:hAnsi="Verdana" w:cs="Arial"/>
          <w:sz w:val="20"/>
          <w:szCs w:val="20"/>
        </w:rPr>
        <w:t xml:space="preserve">Experten vor Ort erklären praxisnah, </w:t>
      </w:r>
      <w:r w:rsidR="00AF055B" w:rsidRPr="00A97DF4">
        <w:rPr>
          <w:rFonts w:ascii="Verdana" w:hAnsi="Verdana" w:cs="Arial"/>
          <w:sz w:val="20"/>
          <w:szCs w:val="20"/>
        </w:rPr>
        <w:t xml:space="preserve">wie Datentransparenz dabei hilft, fundierte Entscheidungen </w:t>
      </w:r>
      <w:r w:rsidR="00AF055B">
        <w:rPr>
          <w:rFonts w:ascii="Verdana" w:hAnsi="Verdana" w:cs="Arial"/>
          <w:sz w:val="20"/>
          <w:szCs w:val="20"/>
        </w:rPr>
        <w:t xml:space="preserve">in der Produktion </w:t>
      </w:r>
      <w:r w:rsidR="00AF055B" w:rsidRPr="00A97DF4">
        <w:rPr>
          <w:rFonts w:ascii="Verdana" w:hAnsi="Verdana" w:cs="Arial"/>
          <w:sz w:val="20"/>
          <w:szCs w:val="20"/>
        </w:rPr>
        <w:t>zu treffen</w:t>
      </w:r>
      <w:r w:rsidR="00AF055B">
        <w:rPr>
          <w:rFonts w:ascii="Verdana" w:hAnsi="Verdana" w:cs="Arial"/>
          <w:sz w:val="20"/>
          <w:szCs w:val="20"/>
        </w:rPr>
        <w:t xml:space="preserve"> und warum </w:t>
      </w:r>
      <w:r w:rsidRPr="00A97DF4">
        <w:rPr>
          <w:rFonts w:ascii="Verdana" w:hAnsi="Verdana" w:cs="Arial"/>
          <w:sz w:val="20"/>
          <w:szCs w:val="20"/>
        </w:rPr>
        <w:t>ein Manufacturing Execution System (MES) das Rückgrat jeder smarten Produktion ist.</w:t>
      </w:r>
    </w:p>
    <w:p w14:paraId="439DD4FD" w14:textId="77777777" w:rsidR="00B71B47" w:rsidRPr="00A97DF4" w:rsidRDefault="00B71B47" w:rsidP="00A97DF4">
      <w:pPr>
        <w:rPr>
          <w:rFonts w:ascii="Verdana" w:hAnsi="Verdana" w:cs="Arial"/>
          <w:sz w:val="20"/>
          <w:szCs w:val="20"/>
        </w:rPr>
      </w:pPr>
    </w:p>
    <w:p w14:paraId="70B971A8" w14:textId="77777777" w:rsidR="00A97DF4" w:rsidRPr="00A97DF4" w:rsidRDefault="00A97DF4" w:rsidP="00A97DF4">
      <w:pPr>
        <w:rPr>
          <w:rFonts w:ascii="Verdana" w:hAnsi="Verdana" w:cs="Arial"/>
          <w:b/>
          <w:bCs/>
          <w:sz w:val="20"/>
          <w:szCs w:val="20"/>
        </w:rPr>
      </w:pPr>
      <w:r w:rsidRPr="00A97DF4">
        <w:rPr>
          <w:rFonts w:ascii="Verdana" w:hAnsi="Verdana" w:cs="Arial"/>
          <w:b/>
          <w:bCs/>
          <w:sz w:val="20"/>
          <w:szCs w:val="20"/>
        </w:rPr>
        <w:t>Live-Demos: Digitalisierung zum Anfassen</w:t>
      </w:r>
    </w:p>
    <w:p w14:paraId="4EFE96C8" w14:textId="5DB5976D" w:rsidR="00B71B47" w:rsidRPr="00A97DF4" w:rsidRDefault="00AF055B" w:rsidP="00A97DF4">
      <w:pPr>
        <w:rPr>
          <w:rFonts w:ascii="Verdana" w:hAnsi="Verdana" w:cs="Arial"/>
          <w:sz w:val="20"/>
          <w:szCs w:val="20"/>
        </w:rPr>
      </w:pPr>
      <w:r>
        <w:rPr>
          <w:rFonts w:ascii="Verdana" w:hAnsi="Verdana" w:cs="Arial"/>
          <w:sz w:val="20"/>
          <w:szCs w:val="20"/>
        </w:rPr>
        <w:t xml:space="preserve">Theorie ist jedoch nur halb so gut wie Praxis: Deswegen demonstriert MPDV live, wie digitale Transformation konkret aussieht und stellt diese Lösungen vor: </w:t>
      </w:r>
    </w:p>
    <w:p w14:paraId="5A33325B" w14:textId="6C86DCD8" w:rsidR="00A97DF4" w:rsidRPr="00A97DF4" w:rsidRDefault="00A97DF4" w:rsidP="00A97DF4">
      <w:pPr>
        <w:numPr>
          <w:ilvl w:val="0"/>
          <w:numId w:val="3"/>
        </w:numPr>
        <w:rPr>
          <w:rFonts w:ascii="Verdana" w:hAnsi="Verdana" w:cs="Arial"/>
          <w:sz w:val="20"/>
          <w:szCs w:val="20"/>
        </w:rPr>
      </w:pPr>
      <w:r w:rsidRPr="00A97DF4">
        <w:rPr>
          <w:rFonts w:ascii="Verdana" w:hAnsi="Verdana" w:cs="Arial"/>
          <w:sz w:val="20"/>
          <w:szCs w:val="20"/>
        </w:rPr>
        <w:t xml:space="preserve">MES HYDRA X: </w:t>
      </w:r>
      <w:r w:rsidR="00DA7F5D" w:rsidRPr="00A64DD9">
        <w:rPr>
          <w:rFonts w:ascii="Verdana" w:hAnsi="Verdana" w:cs="Arial"/>
          <w:sz w:val="20"/>
          <w:szCs w:val="20"/>
        </w:rPr>
        <w:t>reduziert durch Datent</w:t>
      </w:r>
      <w:r w:rsidRPr="00A97DF4">
        <w:rPr>
          <w:rFonts w:ascii="Verdana" w:hAnsi="Verdana" w:cs="Arial"/>
          <w:sz w:val="20"/>
          <w:szCs w:val="20"/>
        </w:rPr>
        <w:t xml:space="preserve">ransparenz in der Fertigung Ausfälle und </w:t>
      </w:r>
      <w:r w:rsidR="00DA7F5D" w:rsidRPr="00A64DD9">
        <w:rPr>
          <w:rFonts w:ascii="Verdana" w:hAnsi="Verdana" w:cs="Arial"/>
          <w:sz w:val="20"/>
          <w:szCs w:val="20"/>
        </w:rPr>
        <w:t xml:space="preserve">verschlankt </w:t>
      </w:r>
      <w:r w:rsidR="00DA7F5D" w:rsidRPr="00A97DF4">
        <w:rPr>
          <w:rFonts w:ascii="Verdana" w:hAnsi="Verdana" w:cs="Arial"/>
          <w:sz w:val="20"/>
          <w:szCs w:val="20"/>
        </w:rPr>
        <w:t>Prozesse</w:t>
      </w:r>
      <w:r w:rsidR="00DA7F5D" w:rsidRPr="00A64DD9">
        <w:rPr>
          <w:rFonts w:ascii="Verdana" w:hAnsi="Verdana" w:cs="Arial"/>
          <w:sz w:val="20"/>
          <w:szCs w:val="20"/>
        </w:rPr>
        <w:t>.</w:t>
      </w:r>
    </w:p>
    <w:p w14:paraId="791FAC11" w14:textId="3C083361" w:rsidR="00A97DF4" w:rsidRPr="00A64DD9" w:rsidRDefault="00A97DF4" w:rsidP="00A97DF4">
      <w:pPr>
        <w:numPr>
          <w:ilvl w:val="0"/>
          <w:numId w:val="3"/>
        </w:numPr>
        <w:rPr>
          <w:rFonts w:ascii="Verdana" w:hAnsi="Verdana" w:cs="Arial"/>
          <w:sz w:val="20"/>
          <w:szCs w:val="20"/>
        </w:rPr>
      </w:pPr>
      <w:r w:rsidRPr="00A97DF4">
        <w:rPr>
          <w:rFonts w:ascii="Verdana" w:hAnsi="Verdana" w:cs="Arial"/>
          <w:sz w:val="20"/>
          <w:szCs w:val="20"/>
        </w:rPr>
        <w:t xml:space="preserve">APS FEDRA: </w:t>
      </w:r>
      <w:r w:rsidR="008859B7" w:rsidRPr="00A64DD9">
        <w:rPr>
          <w:rFonts w:ascii="Verdana" w:hAnsi="Verdana" w:cs="Arial"/>
          <w:sz w:val="20"/>
          <w:szCs w:val="20"/>
        </w:rPr>
        <w:t xml:space="preserve">das </w:t>
      </w:r>
      <w:r w:rsidRPr="00A97DF4">
        <w:rPr>
          <w:rFonts w:ascii="Verdana" w:hAnsi="Verdana" w:cs="Arial"/>
          <w:sz w:val="20"/>
          <w:szCs w:val="20"/>
        </w:rPr>
        <w:t>Advanced Planning &amp; Scheduling</w:t>
      </w:r>
      <w:r w:rsidR="008859B7" w:rsidRPr="00A64DD9">
        <w:rPr>
          <w:rFonts w:ascii="Verdana" w:hAnsi="Verdana" w:cs="Arial"/>
          <w:sz w:val="20"/>
          <w:szCs w:val="20"/>
        </w:rPr>
        <w:t>-System optimiert</w:t>
      </w:r>
      <w:r w:rsidRPr="00A97DF4">
        <w:rPr>
          <w:rFonts w:ascii="Verdana" w:hAnsi="Verdana" w:cs="Arial"/>
          <w:sz w:val="20"/>
          <w:szCs w:val="20"/>
        </w:rPr>
        <w:t xml:space="preserve"> die Produktionsplanung – für eine Fertigung ohne Engpässe und mit idealer Ressourcennutzung.</w:t>
      </w:r>
    </w:p>
    <w:p w14:paraId="400E46FC" w14:textId="77777777" w:rsidR="008859B7" w:rsidRPr="00A97DF4" w:rsidRDefault="008859B7" w:rsidP="008859B7">
      <w:pPr>
        <w:ind w:left="720"/>
        <w:rPr>
          <w:rFonts w:ascii="Verdana" w:hAnsi="Verdana" w:cs="Arial"/>
          <w:sz w:val="20"/>
          <w:szCs w:val="20"/>
        </w:rPr>
      </w:pPr>
    </w:p>
    <w:p w14:paraId="4F18EE4D" w14:textId="7EC5FD85" w:rsidR="00A97DF4" w:rsidRPr="00A97DF4" w:rsidRDefault="00A97DF4" w:rsidP="00A97DF4">
      <w:pPr>
        <w:rPr>
          <w:rFonts w:ascii="Verdana" w:hAnsi="Verdana" w:cs="Arial"/>
          <w:b/>
          <w:bCs/>
          <w:sz w:val="20"/>
          <w:szCs w:val="20"/>
        </w:rPr>
      </w:pPr>
      <w:r w:rsidRPr="00A97DF4">
        <w:rPr>
          <w:rFonts w:ascii="Verdana" w:hAnsi="Verdana" w:cs="Arial"/>
          <w:b/>
          <w:bCs/>
          <w:sz w:val="20"/>
          <w:szCs w:val="20"/>
        </w:rPr>
        <w:t>Warum sich ein Besuch lohnt</w:t>
      </w:r>
    </w:p>
    <w:p w14:paraId="0A7AEFFE" w14:textId="597B8FB5" w:rsidR="00A97DF4" w:rsidRPr="00A97DF4" w:rsidRDefault="00A97DF4" w:rsidP="00A97DF4">
      <w:pPr>
        <w:rPr>
          <w:rFonts w:ascii="Verdana" w:hAnsi="Verdana" w:cs="Arial"/>
          <w:sz w:val="20"/>
          <w:szCs w:val="20"/>
        </w:rPr>
      </w:pPr>
      <w:r w:rsidRPr="00A97DF4">
        <w:rPr>
          <w:rFonts w:ascii="Verdana" w:hAnsi="Verdana" w:cs="Arial"/>
          <w:sz w:val="20"/>
          <w:szCs w:val="20"/>
        </w:rPr>
        <w:t xml:space="preserve">Für Produktionsleiter ist der Standbesuch ein Pflichttermin, um konkrete Antworten auf operative Schmerzpunkte zu erhalten. Die Experten von </w:t>
      </w:r>
      <w:r w:rsidR="008859B7">
        <w:rPr>
          <w:rFonts w:ascii="Verdana" w:hAnsi="Verdana" w:cs="Arial"/>
          <w:sz w:val="20"/>
          <w:szCs w:val="20"/>
        </w:rPr>
        <w:t xml:space="preserve">MPDV </w:t>
      </w:r>
      <w:r w:rsidRPr="00A97DF4">
        <w:rPr>
          <w:rFonts w:ascii="Verdana" w:hAnsi="Verdana" w:cs="Arial"/>
          <w:sz w:val="20"/>
          <w:szCs w:val="20"/>
        </w:rPr>
        <w:t>zeigen auf, wie man:</w:t>
      </w:r>
    </w:p>
    <w:p w14:paraId="2955ABF5" w14:textId="77777777" w:rsidR="00A97DF4" w:rsidRPr="00A97DF4" w:rsidRDefault="00A97DF4" w:rsidP="00A97DF4">
      <w:pPr>
        <w:numPr>
          <w:ilvl w:val="0"/>
          <w:numId w:val="4"/>
        </w:numPr>
        <w:rPr>
          <w:rFonts w:ascii="Verdana" w:hAnsi="Verdana" w:cs="Arial"/>
          <w:sz w:val="20"/>
          <w:szCs w:val="20"/>
        </w:rPr>
      </w:pPr>
      <w:r w:rsidRPr="00A97DF4">
        <w:rPr>
          <w:rFonts w:ascii="Verdana" w:hAnsi="Verdana" w:cs="Arial"/>
          <w:sz w:val="20"/>
          <w:szCs w:val="20"/>
        </w:rPr>
        <w:t>Produktionsprozesse datenbasiert und präzise steuert.</w:t>
      </w:r>
    </w:p>
    <w:p w14:paraId="56B290D2" w14:textId="77777777" w:rsidR="00A97DF4" w:rsidRPr="00A97DF4" w:rsidRDefault="00A97DF4" w:rsidP="00A97DF4">
      <w:pPr>
        <w:numPr>
          <w:ilvl w:val="0"/>
          <w:numId w:val="4"/>
        </w:numPr>
        <w:rPr>
          <w:rFonts w:ascii="Verdana" w:hAnsi="Verdana" w:cs="Arial"/>
          <w:sz w:val="20"/>
          <w:szCs w:val="20"/>
        </w:rPr>
      </w:pPr>
      <w:r w:rsidRPr="00A97DF4">
        <w:rPr>
          <w:rFonts w:ascii="Verdana" w:hAnsi="Verdana" w:cs="Arial"/>
          <w:sz w:val="20"/>
          <w:szCs w:val="20"/>
        </w:rPr>
        <w:t>Kennzahlen (KPIs) nicht nur erhebt, sondern verständlich nutzt.</w:t>
      </w:r>
    </w:p>
    <w:p w14:paraId="1B6AB8AF" w14:textId="77777777" w:rsidR="00A97DF4" w:rsidRPr="00A97DF4" w:rsidRDefault="00A97DF4" w:rsidP="00A97DF4">
      <w:pPr>
        <w:numPr>
          <w:ilvl w:val="0"/>
          <w:numId w:val="4"/>
        </w:numPr>
        <w:rPr>
          <w:rFonts w:ascii="Verdana" w:hAnsi="Verdana" w:cs="Arial"/>
          <w:sz w:val="20"/>
          <w:szCs w:val="20"/>
        </w:rPr>
      </w:pPr>
      <w:r w:rsidRPr="00A97DF4">
        <w:rPr>
          <w:rFonts w:ascii="Verdana" w:hAnsi="Verdana" w:cs="Arial"/>
          <w:sz w:val="20"/>
          <w:szCs w:val="20"/>
        </w:rPr>
        <w:t>Stillstände durch präventive Wartung konsequent vermeidet.</w:t>
      </w:r>
    </w:p>
    <w:p w14:paraId="683BD6BB" w14:textId="77777777" w:rsidR="00A97DF4" w:rsidRPr="00A97DF4" w:rsidRDefault="00A97DF4" w:rsidP="00A97DF4">
      <w:pPr>
        <w:numPr>
          <w:ilvl w:val="0"/>
          <w:numId w:val="4"/>
        </w:numPr>
        <w:rPr>
          <w:rFonts w:ascii="Verdana" w:hAnsi="Verdana" w:cs="Arial"/>
          <w:sz w:val="20"/>
          <w:szCs w:val="20"/>
        </w:rPr>
      </w:pPr>
      <w:r w:rsidRPr="00A97DF4">
        <w:rPr>
          <w:rFonts w:ascii="Verdana" w:hAnsi="Verdana" w:cs="Arial"/>
          <w:sz w:val="20"/>
          <w:szCs w:val="20"/>
        </w:rPr>
        <w:t>Materialflüsse lückenlos verfolgt und papierlose Abläufe effizient umsetzt.</w:t>
      </w:r>
    </w:p>
    <w:p w14:paraId="5AA9B6DF" w14:textId="77777777" w:rsidR="00A97DF4" w:rsidRDefault="00A97DF4" w:rsidP="00A97DF4">
      <w:pPr>
        <w:numPr>
          <w:ilvl w:val="0"/>
          <w:numId w:val="4"/>
        </w:numPr>
        <w:rPr>
          <w:rFonts w:ascii="Verdana" w:hAnsi="Verdana" w:cs="Arial"/>
          <w:sz w:val="20"/>
          <w:szCs w:val="20"/>
        </w:rPr>
      </w:pPr>
      <w:r w:rsidRPr="00A97DF4">
        <w:rPr>
          <w:rFonts w:ascii="Verdana" w:hAnsi="Verdana" w:cs="Arial"/>
          <w:sz w:val="20"/>
          <w:szCs w:val="20"/>
        </w:rPr>
        <w:t>Den Grundstein für den Einsatz von Künstlicher Intelligenz (KI) in der Fertigung legt.</w:t>
      </w:r>
    </w:p>
    <w:p w14:paraId="55D4BF23" w14:textId="77777777" w:rsidR="008859B7" w:rsidRPr="00A97DF4" w:rsidRDefault="008859B7" w:rsidP="008859B7">
      <w:pPr>
        <w:ind w:left="720"/>
        <w:rPr>
          <w:rFonts w:ascii="Verdana" w:hAnsi="Verdana" w:cs="Arial"/>
          <w:sz w:val="20"/>
          <w:szCs w:val="20"/>
        </w:rPr>
      </w:pPr>
    </w:p>
    <w:p w14:paraId="3BD97B47" w14:textId="77777777" w:rsidR="00A97DF4" w:rsidRPr="00A97DF4" w:rsidRDefault="00A97DF4" w:rsidP="00A97DF4">
      <w:pPr>
        <w:rPr>
          <w:rFonts w:ascii="Verdana" w:hAnsi="Verdana" w:cs="Arial"/>
          <w:b/>
          <w:bCs/>
          <w:sz w:val="20"/>
          <w:szCs w:val="20"/>
        </w:rPr>
      </w:pPr>
      <w:r w:rsidRPr="00A97DF4">
        <w:rPr>
          <w:rFonts w:ascii="Verdana" w:hAnsi="Verdana" w:cs="Arial"/>
          <w:b/>
          <w:bCs/>
          <w:sz w:val="20"/>
          <w:szCs w:val="20"/>
        </w:rPr>
        <w:t>Einladung an die Presse</w:t>
      </w:r>
    </w:p>
    <w:p w14:paraId="6C3E0237" w14:textId="22284BBC" w:rsidR="009414E4" w:rsidRPr="00A97DF4" w:rsidRDefault="00A97DF4" w:rsidP="00A97DF4">
      <w:pPr>
        <w:rPr>
          <w:rFonts w:ascii="Verdana" w:hAnsi="Verdana" w:cs="Arial"/>
          <w:sz w:val="20"/>
          <w:szCs w:val="20"/>
        </w:rPr>
      </w:pPr>
      <w:r w:rsidRPr="00A97DF4">
        <w:rPr>
          <w:rFonts w:ascii="Verdana" w:hAnsi="Verdana" w:cs="Arial"/>
          <w:sz w:val="20"/>
          <w:szCs w:val="20"/>
        </w:rPr>
        <w:t xml:space="preserve">Vertreter der Fach- und Regionalpresse sind herzlich eingeladen, sich am Stand </w:t>
      </w:r>
      <w:r w:rsidRPr="00A97DF4">
        <w:rPr>
          <w:rFonts w:ascii="Verdana" w:hAnsi="Verdana" w:cs="Arial"/>
          <w:b/>
          <w:bCs/>
          <w:sz w:val="20"/>
          <w:szCs w:val="20"/>
        </w:rPr>
        <w:t xml:space="preserve">OG 184 </w:t>
      </w:r>
      <w:r w:rsidRPr="00A97DF4">
        <w:rPr>
          <w:rFonts w:ascii="Verdana" w:hAnsi="Verdana" w:cs="Arial"/>
          <w:sz w:val="20"/>
          <w:szCs w:val="20"/>
        </w:rPr>
        <w:t xml:space="preserve">(Galerie im Obergeschoss) ein Bild von </w:t>
      </w:r>
      <w:r w:rsidR="008859B7">
        <w:rPr>
          <w:rFonts w:ascii="Verdana" w:hAnsi="Verdana" w:cs="Arial"/>
          <w:sz w:val="20"/>
          <w:szCs w:val="20"/>
        </w:rPr>
        <w:t xml:space="preserve">den Lösungen </w:t>
      </w:r>
      <w:r w:rsidRPr="00A97DF4">
        <w:rPr>
          <w:rFonts w:ascii="Verdana" w:hAnsi="Verdana" w:cs="Arial"/>
          <w:sz w:val="20"/>
          <w:szCs w:val="20"/>
        </w:rPr>
        <w:t xml:space="preserve">zu machen. Gerne stehen unsere Experten für Hintergrundgespräche zur Verfügung, um die Trends der smarten Produktion und die Herausforderungen </w:t>
      </w:r>
      <w:r w:rsidR="00B52743">
        <w:rPr>
          <w:rFonts w:ascii="Verdana" w:hAnsi="Verdana" w:cs="Arial"/>
          <w:sz w:val="20"/>
          <w:szCs w:val="20"/>
        </w:rPr>
        <w:t>für Produktionsunternehmen</w:t>
      </w:r>
      <w:r w:rsidRPr="00A97DF4">
        <w:rPr>
          <w:rFonts w:ascii="Verdana" w:hAnsi="Verdana" w:cs="Arial"/>
          <w:sz w:val="20"/>
          <w:szCs w:val="20"/>
        </w:rPr>
        <w:t xml:space="preserve"> zu erläutern.</w:t>
      </w:r>
    </w:p>
    <w:p w14:paraId="41CEF465" w14:textId="775A5952" w:rsidR="00A97DF4" w:rsidRPr="00A97DF4" w:rsidRDefault="00A97DF4" w:rsidP="00A97DF4">
      <w:pPr>
        <w:rPr>
          <w:rFonts w:ascii="Verdana" w:hAnsi="Verdana" w:cs="Arial"/>
          <w:sz w:val="20"/>
          <w:szCs w:val="20"/>
        </w:rPr>
      </w:pPr>
    </w:p>
    <w:p w14:paraId="3B829BF6" w14:textId="450E6E3C" w:rsidR="00A97DF4" w:rsidRPr="00A97DF4" w:rsidRDefault="00863172" w:rsidP="00A97DF4">
      <w:pPr>
        <w:rPr>
          <w:rFonts w:ascii="Verdana" w:hAnsi="Verdana" w:cs="Arial"/>
          <w:b/>
          <w:bCs/>
          <w:sz w:val="20"/>
          <w:szCs w:val="20"/>
        </w:rPr>
      </w:pPr>
      <w:r w:rsidRPr="00863172">
        <w:rPr>
          <w:rFonts w:ascii="Verdana" w:hAnsi="Verdana" w:cs="Arial"/>
          <w:b/>
          <w:bCs/>
          <w:sz w:val="20"/>
          <w:szCs w:val="20"/>
        </w:rPr>
        <w:t>all about automation</w:t>
      </w:r>
      <w:r w:rsidR="00774F37">
        <w:rPr>
          <w:rFonts w:ascii="Verdana" w:hAnsi="Verdana" w:cs="Arial"/>
          <w:b/>
          <w:bCs/>
          <w:sz w:val="20"/>
          <w:szCs w:val="20"/>
        </w:rPr>
        <w:t xml:space="preserve"> – auf einen Blick</w:t>
      </w:r>
      <w:r w:rsidR="00A97DF4" w:rsidRPr="00A97DF4">
        <w:rPr>
          <w:rFonts w:ascii="Verdana" w:hAnsi="Verdana" w:cs="Arial"/>
          <w:b/>
          <w:bCs/>
          <w:sz w:val="20"/>
          <w:szCs w:val="20"/>
        </w:rPr>
        <w:t>:</w:t>
      </w:r>
    </w:p>
    <w:p w14:paraId="1CA5FAF8" w14:textId="77777777" w:rsidR="00A97DF4" w:rsidRPr="00A97DF4" w:rsidRDefault="00A97DF4" w:rsidP="00A97DF4">
      <w:pPr>
        <w:numPr>
          <w:ilvl w:val="0"/>
          <w:numId w:val="5"/>
        </w:numPr>
        <w:rPr>
          <w:rFonts w:ascii="Verdana" w:hAnsi="Verdana" w:cs="Arial"/>
          <w:sz w:val="20"/>
          <w:szCs w:val="20"/>
        </w:rPr>
      </w:pPr>
      <w:r w:rsidRPr="00A97DF4">
        <w:rPr>
          <w:rFonts w:ascii="Verdana" w:hAnsi="Verdana" w:cs="Arial"/>
          <w:sz w:val="20"/>
          <w:szCs w:val="20"/>
        </w:rPr>
        <w:t>Ort: Redblue Messehalle, Heilbronn</w:t>
      </w:r>
    </w:p>
    <w:p w14:paraId="2699C454" w14:textId="77777777" w:rsidR="00A97DF4" w:rsidRPr="00A97DF4" w:rsidRDefault="00A97DF4" w:rsidP="00A97DF4">
      <w:pPr>
        <w:numPr>
          <w:ilvl w:val="0"/>
          <w:numId w:val="5"/>
        </w:numPr>
        <w:rPr>
          <w:rFonts w:ascii="Verdana" w:hAnsi="Verdana" w:cs="Arial"/>
          <w:sz w:val="20"/>
          <w:szCs w:val="20"/>
        </w:rPr>
      </w:pPr>
      <w:r w:rsidRPr="00A97DF4">
        <w:rPr>
          <w:rFonts w:ascii="Verdana" w:hAnsi="Verdana" w:cs="Arial"/>
          <w:sz w:val="20"/>
          <w:szCs w:val="20"/>
        </w:rPr>
        <w:t>Stand: OG 184, Galerie im Obergeschoss</w:t>
      </w:r>
    </w:p>
    <w:p w14:paraId="38FD4D0C" w14:textId="7CE7B2F6" w:rsidR="00897276" w:rsidRPr="00A64DD9" w:rsidRDefault="00A97DF4" w:rsidP="005D5646">
      <w:pPr>
        <w:numPr>
          <w:ilvl w:val="0"/>
          <w:numId w:val="5"/>
        </w:numPr>
        <w:rPr>
          <w:rFonts w:ascii="Verdana" w:hAnsi="Verdana" w:cs="Arial"/>
          <w:sz w:val="20"/>
          <w:szCs w:val="20"/>
        </w:rPr>
      </w:pPr>
      <w:r w:rsidRPr="00A97DF4">
        <w:rPr>
          <w:rFonts w:ascii="Verdana" w:hAnsi="Verdana" w:cs="Arial"/>
          <w:sz w:val="20"/>
          <w:szCs w:val="20"/>
        </w:rPr>
        <w:t>Termin: Mittwoch, 6. Mai (9–17 Uhr) &amp; Donnerstag, 7. Mai (9–16 Uhr)</w:t>
      </w:r>
    </w:p>
    <w:p w14:paraId="1039D51D" w14:textId="4C6B8960" w:rsidR="00B52743" w:rsidRDefault="00B52743" w:rsidP="005D5646">
      <w:pPr>
        <w:numPr>
          <w:ilvl w:val="0"/>
          <w:numId w:val="5"/>
        </w:numPr>
        <w:rPr>
          <w:rFonts w:ascii="Verdana" w:hAnsi="Verdana" w:cs="Arial"/>
          <w:sz w:val="20"/>
          <w:szCs w:val="20"/>
          <w:lang w:val="en-US"/>
        </w:rPr>
      </w:pPr>
      <w:proofErr w:type="spellStart"/>
      <w:r w:rsidRPr="00A64DD9">
        <w:rPr>
          <w:rFonts w:ascii="Verdana" w:hAnsi="Verdana" w:cs="Arial"/>
          <w:sz w:val="20"/>
          <w:szCs w:val="20"/>
          <w:lang w:val="en-US"/>
        </w:rPr>
        <w:t>Gratistickets</w:t>
      </w:r>
      <w:proofErr w:type="spellEnd"/>
      <w:r w:rsidRPr="00A64DD9">
        <w:rPr>
          <w:rFonts w:ascii="Verdana" w:hAnsi="Verdana" w:cs="Arial"/>
          <w:sz w:val="20"/>
          <w:szCs w:val="20"/>
          <w:lang w:val="en-US"/>
        </w:rPr>
        <w:t>:</w:t>
      </w:r>
      <w:r w:rsidRPr="00B52743">
        <w:rPr>
          <w:rFonts w:ascii="Verdana" w:hAnsi="Verdana" w:cs="Arial"/>
          <w:sz w:val="20"/>
          <w:szCs w:val="20"/>
          <w:lang w:val="en-US"/>
        </w:rPr>
        <w:t xml:space="preserve"> </w:t>
      </w:r>
      <w:hyperlink r:id="rId8" w:history="1">
        <w:r w:rsidRPr="005C005B">
          <w:rPr>
            <w:rStyle w:val="Hyperlink"/>
            <w:rFonts w:ascii="Verdana" w:hAnsi="Verdana" w:cs="Arial"/>
            <w:sz w:val="20"/>
            <w:szCs w:val="20"/>
            <w:lang w:val="en-US"/>
          </w:rPr>
          <w:t>https://www.mpdv.com/veranstaltungsdetails/all-about-automation</w:t>
        </w:r>
      </w:hyperlink>
    </w:p>
    <w:p w14:paraId="30062B41" w14:textId="77777777" w:rsidR="00897276" w:rsidRPr="00B52743" w:rsidRDefault="00897276" w:rsidP="005D5646">
      <w:pPr>
        <w:rPr>
          <w:rFonts w:ascii="Verdana" w:hAnsi="Verdana" w:cs="Arial"/>
          <w:sz w:val="20"/>
          <w:szCs w:val="20"/>
          <w:lang w:val="en-US"/>
        </w:rPr>
      </w:pPr>
    </w:p>
    <w:p w14:paraId="2196715F" w14:textId="77777777" w:rsidR="00897276" w:rsidRPr="00B52743" w:rsidRDefault="00897276" w:rsidP="005D5646">
      <w:pPr>
        <w:rPr>
          <w:rFonts w:ascii="Verdana" w:hAnsi="Verdana" w:cs="Arial"/>
          <w:i/>
          <w:sz w:val="20"/>
          <w:szCs w:val="20"/>
          <w:lang w:val="en-US"/>
        </w:rPr>
      </w:pPr>
    </w:p>
    <w:p w14:paraId="0CB314EF" w14:textId="54D732E4" w:rsidR="00DD7C86" w:rsidRPr="00897276" w:rsidRDefault="00DD7C86" w:rsidP="00897276">
      <w:pPr>
        <w:pStyle w:val="HighlightsText"/>
        <w:tabs>
          <w:tab w:val="left" w:pos="1365"/>
        </w:tabs>
        <w:spacing w:line="240" w:lineRule="auto"/>
        <w:jc w:val="both"/>
        <w:rPr>
          <w:rFonts w:ascii="Verdana" w:hAnsi="Verdana" w:cs="Arial"/>
          <w:b w:val="0"/>
          <w:color w:val="000000"/>
          <w:sz w:val="20"/>
        </w:rPr>
      </w:pPr>
      <w:r w:rsidRPr="004220B0">
        <w:rPr>
          <w:rFonts w:ascii="Verdana" w:hAnsi="Verdana" w:cs="Arial"/>
          <w:sz w:val="20"/>
        </w:rPr>
        <w:t>Bildmaterial</w:t>
      </w:r>
    </w:p>
    <w:p w14:paraId="4D36DB55" w14:textId="77777777" w:rsidR="009725D1" w:rsidRPr="004220B0" w:rsidRDefault="009E2DBF" w:rsidP="009E2DBF">
      <w:pPr>
        <w:tabs>
          <w:tab w:val="left" w:pos="2755"/>
        </w:tabs>
        <w:rPr>
          <w:rFonts w:ascii="Verdana" w:hAnsi="Verdana" w:cs="Arial"/>
          <w:color w:val="000000"/>
          <w:sz w:val="20"/>
          <w:szCs w:val="20"/>
        </w:rPr>
      </w:pPr>
      <w:r w:rsidRPr="004220B0">
        <w:rPr>
          <w:rFonts w:ascii="Verdana" w:hAnsi="Verdana" w:cs="Arial"/>
          <w:color w:val="000000"/>
          <w:sz w:val="20"/>
          <w:szCs w:val="20"/>
        </w:rPr>
        <w:tab/>
      </w:r>
    </w:p>
    <w:p w14:paraId="305A804A" w14:textId="63CD9D26" w:rsidR="007814A6" w:rsidRPr="004220B0" w:rsidRDefault="00A64DD9" w:rsidP="007814A6">
      <w:pPr>
        <w:tabs>
          <w:tab w:val="left" w:pos="2755"/>
        </w:tabs>
        <w:rPr>
          <w:rFonts w:ascii="Verdana" w:hAnsi="Verdana" w:cs="Arial"/>
          <w:color w:val="000000"/>
          <w:sz w:val="20"/>
          <w:szCs w:val="20"/>
        </w:rPr>
      </w:pPr>
      <w:r w:rsidRPr="00A64DD9">
        <w:rPr>
          <w:rFonts w:ascii="Verdana" w:hAnsi="Verdana" w:cs="Arial"/>
          <w:noProof/>
          <w:color w:val="000000"/>
          <w:sz w:val="20"/>
          <w:szCs w:val="20"/>
        </w:rPr>
        <w:drawing>
          <wp:inline distT="0" distB="0" distL="0" distR="0" wp14:anchorId="6212AB1F" wp14:editId="68C82A9F">
            <wp:extent cx="5268060" cy="3296110"/>
            <wp:effectExtent l="0" t="0" r="8890" b="0"/>
            <wp:docPr id="1119410425" name="Grafik 1" descr="Ein Bild, das Menschliches Gesicht, Kleidung, Mann,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410425" name="Grafik 1" descr="Ein Bild, das Menschliches Gesicht, Kleidung, Mann, Person enthält.&#10;&#10;KI-generierte Inhalte können fehlerhaft sein."/>
                    <pic:cNvPicPr/>
                  </pic:nvPicPr>
                  <pic:blipFill>
                    <a:blip r:embed="rId9"/>
                    <a:stretch>
                      <a:fillRect/>
                    </a:stretch>
                  </pic:blipFill>
                  <pic:spPr>
                    <a:xfrm>
                      <a:off x="0" y="0"/>
                      <a:ext cx="5268060" cy="3296110"/>
                    </a:xfrm>
                    <a:prstGeom prst="rect">
                      <a:avLst/>
                    </a:prstGeom>
                  </pic:spPr>
                </pic:pic>
              </a:graphicData>
            </a:graphic>
          </wp:inline>
        </w:drawing>
      </w:r>
      <w:r w:rsidR="007814A6" w:rsidRPr="004220B0">
        <w:rPr>
          <w:rFonts w:ascii="Verdana" w:hAnsi="Verdana" w:cs="Arial"/>
          <w:color w:val="000000"/>
          <w:sz w:val="20"/>
          <w:szCs w:val="20"/>
        </w:rPr>
        <w:tab/>
      </w:r>
    </w:p>
    <w:p w14:paraId="1AF85287" w14:textId="77777777" w:rsidR="007814A6" w:rsidRDefault="007814A6" w:rsidP="009E2DBF">
      <w:pPr>
        <w:tabs>
          <w:tab w:val="left" w:pos="2755"/>
        </w:tabs>
        <w:rPr>
          <w:rFonts w:ascii="Verdana" w:hAnsi="Verdana" w:cs="Arial"/>
          <w:color w:val="000000"/>
          <w:sz w:val="20"/>
          <w:szCs w:val="20"/>
        </w:rPr>
      </w:pPr>
    </w:p>
    <w:p w14:paraId="51C1698B" w14:textId="1008777A" w:rsidR="00027EC0" w:rsidRDefault="00A64DD9" w:rsidP="009E2DBF">
      <w:pPr>
        <w:tabs>
          <w:tab w:val="left" w:pos="2755"/>
        </w:tabs>
        <w:rPr>
          <w:rFonts w:ascii="Verdana" w:hAnsi="Verdana" w:cs="Arial"/>
          <w:color w:val="000000"/>
          <w:sz w:val="20"/>
          <w:szCs w:val="20"/>
        </w:rPr>
      </w:pPr>
      <w:r>
        <w:rPr>
          <w:rFonts w:ascii="Verdana" w:hAnsi="Verdana" w:cs="Arial"/>
          <w:color w:val="000000"/>
          <w:sz w:val="20"/>
          <w:szCs w:val="20"/>
        </w:rPr>
        <w:t>BU: Zum ersten Mal stellt MPDV auf der all-about-automation in Heilbronn au</w:t>
      </w:r>
      <w:r w:rsidR="00C471E2">
        <w:rPr>
          <w:rFonts w:ascii="Verdana" w:hAnsi="Verdana" w:cs="Arial"/>
          <w:color w:val="000000"/>
          <w:sz w:val="20"/>
          <w:szCs w:val="20"/>
        </w:rPr>
        <w:t>s.</w:t>
      </w:r>
      <w:r>
        <w:rPr>
          <w:rFonts w:ascii="Verdana" w:hAnsi="Verdana" w:cs="Arial"/>
          <w:color w:val="000000"/>
          <w:sz w:val="20"/>
          <w:szCs w:val="20"/>
        </w:rPr>
        <w:t xml:space="preserve"> (Bild</w:t>
      </w:r>
      <w:r w:rsidR="00BA7930">
        <w:rPr>
          <w:rFonts w:ascii="Verdana" w:hAnsi="Verdana" w:cs="Arial"/>
          <w:color w:val="000000"/>
          <w:sz w:val="20"/>
          <w:szCs w:val="20"/>
        </w:rPr>
        <w:t>quelle</w:t>
      </w:r>
      <w:r>
        <w:rPr>
          <w:rFonts w:ascii="Verdana" w:hAnsi="Verdana" w:cs="Arial"/>
          <w:color w:val="000000"/>
          <w:sz w:val="20"/>
          <w:szCs w:val="20"/>
        </w:rPr>
        <w:t>:</w:t>
      </w:r>
      <w:r w:rsidR="00BA7930">
        <w:rPr>
          <w:rFonts w:ascii="Verdana" w:hAnsi="Verdana" w:cs="Arial"/>
          <w:color w:val="000000"/>
          <w:sz w:val="20"/>
          <w:szCs w:val="20"/>
        </w:rPr>
        <w:t xml:space="preserve"> </w:t>
      </w:r>
      <w:proofErr w:type="spellStart"/>
      <w:r w:rsidR="00987EF0">
        <w:rPr>
          <w:rFonts w:ascii="Verdana" w:hAnsi="Verdana" w:cs="Arial"/>
          <w:color w:val="000000"/>
          <w:sz w:val="20"/>
          <w:szCs w:val="20"/>
        </w:rPr>
        <w:t>Easyfairs</w:t>
      </w:r>
      <w:proofErr w:type="spellEnd"/>
      <w:r w:rsidR="00C471E2">
        <w:rPr>
          <w:rFonts w:ascii="Verdana" w:hAnsi="Verdana" w:cs="Arial"/>
          <w:color w:val="000000"/>
          <w:sz w:val="20"/>
          <w:szCs w:val="20"/>
        </w:rPr>
        <w:t>)</w:t>
      </w:r>
    </w:p>
    <w:p w14:paraId="47458A87" w14:textId="6E26A586" w:rsidR="00027EC0" w:rsidRDefault="00027EC0" w:rsidP="009E2DBF">
      <w:pPr>
        <w:tabs>
          <w:tab w:val="left" w:pos="2755"/>
        </w:tabs>
        <w:rPr>
          <w:rFonts w:ascii="Verdana" w:hAnsi="Verdana" w:cs="Arial"/>
          <w:color w:val="000000"/>
          <w:sz w:val="20"/>
          <w:szCs w:val="20"/>
        </w:rPr>
      </w:pPr>
    </w:p>
    <w:p w14:paraId="7A100F4E" w14:textId="77777777" w:rsidR="00A64DD9" w:rsidRDefault="00A64DD9" w:rsidP="00CF3E6E">
      <w:pPr>
        <w:rPr>
          <w:rFonts w:ascii="Verdana" w:hAnsi="Verdana" w:cs="Arial"/>
          <w:b/>
          <w:bCs/>
          <w:sz w:val="20"/>
          <w:szCs w:val="20"/>
        </w:rPr>
      </w:pPr>
    </w:p>
    <w:p w14:paraId="7F587D58" w14:textId="77777777" w:rsidR="00A64DD9" w:rsidRDefault="00A64DD9" w:rsidP="00CF3E6E">
      <w:pPr>
        <w:rPr>
          <w:rFonts w:ascii="Verdana" w:hAnsi="Verdana" w:cs="Arial"/>
          <w:b/>
          <w:bCs/>
          <w:sz w:val="20"/>
          <w:szCs w:val="20"/>
        </w:rPr>
      </w:pPr>
    </w:p>
    <w:p w14:paraId="6A0BE39F" w14:textId="55281FCA" w:rsidR="00DD7C86" w:rsidRPr="00897276" w:rsidRDefault="00BD3E03" w:rsidP="00CF3E6E">
      <w:pPr>
        <w:rPr>
          <w:rFonts w:ascii="Verdana" w:hAnsi="Verdana" w:cs="Arial"/>
          <w:b/>
          <w:bCs/>
          <w:snapToGrid w:val="0"/>
          <w:color w:val="000000"/>
          <w:sz w:val="20"/>
          <w:szCs w:val="20"/>
        </w:rPr>
      </w:pPr>
      <w:r w:rsidRPr="00897276">
        <w:rPr>
          <w:rFonts w:ascii="Verdana" w:hAnsi="Verdana" w:cs="Arial"/>
          <w:b/>
          <w:bCs/>
          <w:sz w:val="20"/>
          <w:szCs w:val="20"/>
        </w:rPr>
        <w:t>Über MPDV</w:t>
      </w:r>
    </w:p>
    <w:bookmarkEnd w:id="0"/>
    <w:bookmarkEnd w:id="1"/>
    <w:p w14:paraId="65283FCC" w14:textId="77777777" w:rsidR="00BD3E03" w:rsidRPr="004220B0" w:rsidRDefault="00BD3E03" w:rsidP="00BD3E03">
      <w:pPr>
        <w:pStyle w:val="HighlightsText"/>
        <w:spacing w:line="240" w:lineRule="auto"/>
        <w:jc w:val="both"/>
        <w:rPr>
          <w:rFonts w:ascii="Verdana" w:hAnsi="Verdana" w:cs="Arial"/>
          <w:b w:val="0"/>
          <w:color w:val="000000"/>
          <w:sz w:val="20"/>
        </w:rPr>
      </w:pPr>
    </w:p>
    <w:p w14:paraId="2CA9E193" w14:textId="77777777" w:rsidR="004220B0" w:rsidRPr="004220B0" w:rsidRDefault="004220B0" w:rsidP="004220B0">
      <w:pPr>
        <w:jc w:val="both"/>
        <w:rPr>
          <w:rFonts w:ascii="Verdana" w:hAnsi="Verdana"/>
          <w:sz w:val="20"/>
          <w:szCs w:val="20"/>
        </w:rPr>
      </w:pPr>
      <w:bookmarkStart w:id="2" w:name="_Hlk208911047"/>
      <w:r w:rsidRPr="004220B0">
        <w:rPr>
          <w:rFonts w:ascii="Verdana" w:hAnsi="Verdana"/>
          <w:sz w:val="20"/>
          <w:szCs w:val="20"/>
        </w:rPr>
        <w:t xml:space="preserve">Die MPDV Mikrolab GmbH mit Sitz in Mosbach ist führend im Bereich IT-Lösungen für Fertigung und Produktion. Mit den entwickelten Software-Produkten bildet MPDV die Wertschöpfungskette in der Smart Factory und Industrie ab. </w:t>
      </w:r>
      <w:r w:rsidRPr="004220B0">
        <w:rPr>
          <w:rFonts w:ascii="Verdana" w:hAnsi="Verdana"/>
          <w:sz w:val="20"/>
          <w:szCs w:val="20"/>
          <w:lang w:val="en-US"/>
        </w:rPr>
        <w:t xml:space="preserve">Das Portfolio </w:t>
      </w:r>
      <w:proofErr w:type="spellStart"/>
      <w:r w:rsidRPr="00C471E2">
        <w:rPr>
          <w:rFonts w:ascii="Verdana" w:hAnsi="Verdana"/>
          <w:sz w:val="20"/>
          <w:szCs w:val="20"/>
          <w:lang w:val="en-US"/>
        </w:rPr>
        <w:t>umfasst</w:t>
      </w:r>
      <w:proofErr w:type="spellEnd"/>
      <w:r w:rsidRPr="004220B0">
        <w:rPr>
          <w:rFonts w:ascii="Verdana" w:hAnsi="Verdana"/>
          <w:sz w:val="20"/>
          <w:szCs w:val="20"/>
          <w:lang w:val="en-US"/>
        </w:rPr>
        <w:t xml:space="preserve"> das Manufacturing Execution System (MES) HYDRA, das Advanced Planning and Scheduling System (APS) FEDRA, die Integrationsplattform Manufacturing Integration Platform (MIP). </w:t>
      </w:r>
      <w:r w:rsidRPr="004220B0">
        <w:rPr>
          <w:rFonts w:ascii="Verdana" w:hAnsi="Verdana"/>
          <w:sz w:val="20"/>
          <w:szCs w:val="20"/>
        </w:rPr>
        <w:t xml:space="preserve">Auf Basis der MIP betreibt MPDV ein Ökosystem aus Manufacturing Applications (mApps) unterschiedlichster Anbieter. Mit ihnen lassen sich Produktionsprozesse, effektiv, effizient und ressourcensparend gestalten. Das Angebot wird komplettiert durch umfangreiche Services wie Consulting-Dienstleistungen und Trainings. Jeden Tag nutzen mehr als 1,4 Millionen Menschen die Softwarelösungen von MPDV. Rund 530 Mitarbeitende sind weltweit an Standorten in Deutschland, China, USA, Singapur, Luxemburg und der Schweiz beschäftigt. Sie sorgen dafür, dass MPDV immer nah am Kunden und den industriellen Hotspots ist. Der Software-Spezialist erzielt einen Jahresumsatz von 80 Millionen Euro. </w:t>
      </w:r>
    </w:p>
    <w:p w14:paraId="0C3F88AA" w14:textId="77777777" w:rsidR="004220B0" w:rsidRPr="004220B0" w:rsidRDefault="004220B0" w:rsidP="004220B0">
      <w:pPr>
        <w:jc w:val="both"/>
        <w:rPr>
          <w:rFonts w:ascii="Verdana" w:hAnsi="Verdana"/>
          <w:sz w:val="20"/>
          <w:szCs w:val="20"/>
        </w:rPr>
      </w:pPr>
      <w:r w:rsidRPr="004220B0">
        <w:rPr>
          <w:rFonts w:ascii="Verdana" w:hAnsi="Verdana"/>
          <w:sz w:val="20"/>
          <w:szCs w:val="20"/>
        </w:rPr>
        <w:t xml:space="preserve">Weitere Informationen unter </w:t>
      </w:r>
      <w:hyperlink r:id="rId10" w:history="1">
        <w:r w:rsidRPr="004220B0">
          <w:rPr>
            <w:rStyle w:val="Hyperlink"/>
            <w:rFonts w:ascii="Verdana" w:hAnsi="Verdana"/>
            <w:sz w:val="20"/>
            <w:szCs w:val="20"/>
          </w:rPr>
          <w:t>www.mpdv.com</w:t>
        </w:r>
      </w:hyperlink>
      <w:r w:rsidRPr="004220B0">
        <w:rPr>
          <w:rFonts w:ascii="Verdana" w:hAnsi="Verdana"/>
          <w:sz w:val="20"/>
          <w:szCs w:val="20"/>
        </w:rPr>
        <w:t>.   </w:t>
      </w:r>
      <w:bookmarkEnd w:id="2"/>
    </w:p>
    <w:p w14:paraId="141D221A" w14:textId="77777777" w:rsidR="00025751" w:rsidRPr="004220B0" w:rsidRDefault="00025751" w:rsidP="00025751">
      <w:pPr>
        <w:pStyle w:val="paragraph"/>
        <w:spacing w:before="0" w:beforeAutospacing="0" w:after="0" w:afterAutospacing="0"/>
        <w:textAlignment w:val="baseline"/>
        <w:rPr>
          <w:rFonts w:ascii="Verdana" w:hAnsi="Verdana" w:cs="Segoe UI"/>
          <w:sz w:val="20"/>
          <w:szCs w:val="20"/>
        </w:rPr>
      </w:pPr>
      <w:r w:rsidRPr="004220B0">
        <w:rPr>
          <w:rStyle w:val="eop"/>
          <w:rFonts w:ascii="Verdana" w:hAnsi="Verdana" w:cs="Arial"/>
          <w:color w:val="000000"/>
          <w:sz w:val="20"/>
          <w:szCs w:val="20"/>
        </w:rPr>
        <w:t> </w:t>
      </w:r>
    </w:p>
    <w:p w14:paraId="3CB1FC36" w14:textId="77777777" w:rsidR="00DD7C86" w:rsidRPr="004220B0" w:rsidRDefault="00137ADB" w:rsidP="0056366D">
      <w:pPr>
        <w:pStyle w:val="berschrift3"/>
        <w:spacing w:line="360" w:lineRule="auto"/>
        <w:jc w:val="left"/>
        <w:rPr>
          <w:rFonts w:ascii="Verdana" w:hAnsi="Verdana" w:cs="Arial"/>
          <w:sz w:val="20"/>
        </w:rPr>
      </w:pPr>
      <w:r w:rsidRPr="004220B0">
        <w:rPr>
          <w:rFonts w:ascii="Verdana" w:hAnsi="Verdana" w:cs="Arial"/>
          <w:sz w:val="20"/>
        </w:rPr>
        <w:t>Pressekontakt</w:t>
      </w:r>
    </w:p>
    <w:p w14:paraId="1325895F" w14:textId="77777777" w:rsidR="0056366D" w:rsidRPr="004220B0" w:rsidRDefault="0056366D" w:rsidP="00DD7C86">
      <w:pPr>
        <w:tabs>
          <w:tab w:val="left" w:pos="4536"/>
          <w:tab w:val="left" w:pos="4962"/>
        </w:tabs>
        <w:rPr>
          <w:rFonts w:ascii="Verdana" w:hAnsi="Verdana" w:cs="Arial"/>
          <w:color w:val="000000"/>
          <w:sz w:val="20"/>
          <w:szCs w:val="20"/>
        </w:rPr>
      </w:pPr>
    </w:p>
    <w:p w14:paraId="2213CE9D" w14:textId="77777777" w:rsidR="00137ADB" w:rsidRPr="004220B0" w:rsidRDefault="00DD7C86" w:rsidP="00DD7C86">
      <w:pPr>
        <w:tabs>
          <w:tab w:val="left" w:pos="4536"/>
          <w:tab w:val="left" w:pos="4962"/>
        </w:tabs>
        <w:rPr>
          <w:rFonts w:ascii="Verdana" w:hAnsi="Verdana" w:cs="Arial"/>
          <w:color w:val="000000"/>
          <w:sz w:val="20"/>
          <w:szCs w:val="20"/>
        </w:rPr>
      </w:pPr>
      <w:r w:rsidRPr="004220B0">
        <w:rPr>
          <w:rFonts w:ascii="Verdana" w:hAnsi="Verdana" w:cs="Arial"/>
          <w:color w:val="000000"/>
          <w:sz w:val="20"/>
          <w:szCs w:val="20"/>
        </w:rPr>
        <w:t>MPDV Mikrolab GmbH</w:t>
      </w:r>
      <w:r w:rsidRPr="004220B0">
        <w:rPr>
          <w:rFonts w:ascii="Verdana" w:hAnsi="Verdana" w:cs="Arial"/>
          <w:color w:val="000000"/>
          <w:sz w:val="20"/>
          <w:szCs w:val="20"/>
        </w:rPr>
        <w:tab/>
      </w:r>
      <w:r w:rsidR="00137ADB" w:rsidRPr="004220B0">
        <w:rPr>
          <w:rFonts w:ascii="Verdana" w:hAnsi="Verdana" w:cs="Arial"/>
          <w:color w:val="000000"/>
          <w:sz w:val="20"/>
          <w:szCs w:val="20"/>
        </w:rPr>
        <w:t>Fon</w:t>
      </w:r>
      <w:r w:rsidRPr="004220B0">
        <w:rPr>
          <w:rFonts w:ascii="Verdana" w:hAnsi="Verdana" w:cs="Arial"/>
          <w:color w:val="000000"/>
          <w:sz w:val="20"/>
          <w:szCs w:val="20"/>
        </w:rPr>
        <w:tab/>
      </w:r>
      <w:r w:rsidR="00137ADB" w:rsidRPr="004220B0">
        <w:rPr>
          <w:rFonts w:ascii="Verdana" w:hAnsi="Verdana" w:cs="Arial"/>
          <w:color w:val="000000"/>
          <w:sz w:val="20"/>
          <w:szCs w:val="20"/>
        </w:rPr>
        <w:t>+49 6261 9209-0</w:t>
      </w:r>
    </w:p>
    <w:p w14:paraId="6CEA335A" w14:textId="77777777" w:rsidR="00137ADB" w:rsidRPr="004220B0" w:rsidRDefault="00025751" w:rsidP="00DD7C86">
      <w:pPr>
        <w:tabs>
          <w:tab w:val="left" w:pos="4536"/>
          <w:tab w:val="left" w:pos="4962"/>
        </w:tabs>
        <w:rPr>
          <w:rFonts w:ascii="Verdana" w:hAnsi="Verdana" w:cs="Arial"/>
          <w:color w:val="000000"/>
          <w:sz w:val="20"/>
          <w:szCs w:val="20"/>
          <w:lang w:val="en-US"/>
        </w:rPr>
      </w:pPr>
      <w:r w:rsidRPr="004220B0">
        <w:rPr>
          <w:rFonts w:ascii="Verdana" w:hAnsi="Verdana" w:cs="Arial"/>
          <w:b/>
          <w:color w:val="000000"/>
          <w:sz w:val="20"/>
          <w:szCs w:val="20"/>
          <w:lang w:val="en-US"/>
        </w:rPr>
        <w:t>Presse</w:t>
      </w:r>
      <w:r w:rsidR="00137ADB" w:rsidRPr="004220B0">
        <w:rPr>
          <w:rFonts w:ascii="Verdana" w:hAnsi="Verdana" w:cs="Arial"/>
          <w:color w:val="000000"/>
          <w:sz w:val="20"/>
          <w:szCs w:val="20"/>
          <w:lang w:val="en-US"/>
        </w:rPr>
        <w:tab/>
        <w:t>Fax</w:t>
      </w:r>
      <w:r w:rsidR="00DD7C86" w:rsidRPr="004220B0">
        <w:rPr>
          <w:rFonts w:ascii="Verdana" w:hAnsi="Verdana" w:cs="Arial"/>
          <w:color w:val="000000"/>
          <w:sz w:val="20"/>
          <w:szCs w:val="20"/>
          <w:lang w:val="en-US"/>
        </w:rPr>
        <w:tab/>
      </w:r>
      <w:r w:rsidR="00137ADB" w:rsidRPr="004220B0">
        <w:rPr>
          <w:rFonts w:ascii="Verdana" w:hAnsi="Verdana" w:cs="Arial"/>
          <w:color w:val="000000"/>
          <w:sz w:val="20"/>
          <w:szCs w:val="20"/>
          <w:lang w:val="en-US"/>
        </w:rPr>
        <w:t>+49 6261 18139</w:t>
      </w:r>
    </w:p>
    <w:p w14:paraId="6FC0E71F" w14:textId="77777777" w:rsidR="00C16672" w:rsidRPr="004220B0" w:rsidRDefault="00137ADB" w:rsidP="00DD7C86">
      <w:pPr>
        <w:tabs>
          <w:tab w:val="left" w:pos="4536"/>
        </w:tabs>
        <w:rPr>
          <w:rFonts w:ascii="Verdana" w:hAnsi="Verdana"/>
          <w:sz w:val="20"/>
          <w:szCs w:val="20"/>
        </w:rPr>
      </w:pPr>
      <w:r w:rsidRPr="004220B0">
        <w:rPr>
          <w:rFonts w:ascii="Verdana" w:hAnsi="Verdana" w:cs="Arial"/>
          <w:color w:val="000000"/>
          <w:sz w:val="20"/>
          <w:szCs w:val="20"/>
          <w:lang w:val="en-US"/>
        </w:rPr>
        <w:t>Römerring 1</w:t>
      </w:r>
      <w:r w:rsidRPr="004220B0">
        <w:rPr>
          <w:rFonts w:ascii="Verdana" w:hAnsi="Verdana" w:cs="Arial"/>
          <w:color w:val="000000"/>
          <w:sz w:val="20"/>
          <w:szCs w:val="20"/>
          <w:lang w:val="en-US"/>
        </w:rPr>
        <w:tab/>
      </w:r>
      <w:hyperlink r:id="rId11" w:history="1">
        <w:r w:rsidR="00C16672" w:rsidRPr="004220B0">
          <w:rPr>
            <w:rStyle w:val="Hyperlink"/>
            <w:rFonts w:ascii="Verdana" w:hAnsi="Verdana"/>
            <w:sz w:val="20"/>
            <w:szCs w:val="20"/>
          </w:rPr>
          <w:t>press@mpdv.com</w:t>
        </w:r>
      </w:hyperlink>
    </w:p>
    <w:p w14:paraId="566F91F6" w14:textId="77777777" w:rsidR="00A22138" w:rsidRPr="004220B0" w:rsidRDefault="00137ADB" w:rsidP="00DD7C86">
      <w:pPr>
        <w:tabs>
          <w:tab w:val="left" w:pos="4536"/>
        </w:tabs>
        <w:rPr>
          <w:rFonts w:ascii="Verdana" w:hAnsi="Verdana"/>
          <w:sz w:val="20"/>
          <w:szCs w:val="20"/>
        </w:rPr>
      </w:pPr>
      <w:r w:rsidRPr="004220B0">
        <w:rPr>
          <w:rFonts w:ascii="Verdana" w:hAnsi="Verdana" w:cs="Arial"/>
          <w:color w:val="000000" w:themeColor="text1"/>
          <w:sz w:val="20"/>
          <w:szCs w:val="20"/>
          <w:lang w:val="en-US"/>
        </w:rPr>
        <w:t>74821 Mosbach</w:t>
      </w:r>
      <w:r w:rsidRPr="004220B0">
        <w:rPr>
          <w:rFonts w:ascii="Verdana" w:hAnsi="Verdana" w:cs="Arial"/>
          <w:color w:val="000000" w:themeColor="text1"/>
          <w:sz w:val="20"/>
          <w:szCs w:val="20"/>
          <w:lang w:val="en-US"/>
        </w:rPr>
        <w:tab/>
      </w:r>
      <w:hyperlink r:id="rId12" w:history="1">
        <w:r w:rsidR="00C16672" w:rsidRPr="004220B0">
          <w:rPr>
            <w:rStyle w:val="Hyperlink"/>
            <w:rFonts w:ascii="Verdana" w:hAnsi="Verdana" w:cs="Arial"/>
            <w:sz w:val="20"/>
            <w:szCs w:val="20"/>
            <w:lang w:val="en-US"/>
          </w:rPr>
          <w:t>www.mpdv.com</w:t>
        </w:r>
      </w:hyperlink>
      <w:r w:rsidR="00AD443A" w:rsidRPr="004220B0">
        <w:rPr>
          <w:rFonts w:ascii="Verdana" w:hAnsi="Verdana" w:cs="Arial"/>
          <w:color w:val="000000" w:themeColor="text1"/>
          <w:sz w:val="20"/>
          <w:szCs w:val="20"/>
          <w:lang w:val="en-US"/>
        </w:rPr>
        <w:t xml:space="preserve"> </w:t>
      </w:r>
    </w:p>
    <w:sectPr w:rsidR="00A22138" w:rsidRPr="004220B0" w:rsidSect="009E2DBF">
      <w:headerReference w:type="default" r:id="rId13"/>
      <w:footerReference w:type="default" r:id="rId14"/>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B01FC" w14:textId="77777777" w:rsidR="00CE2482" w:rsidRDefault="00CE2482">
      <w:r>
        <w:separator/>
      </w:r>
    </w:p>
  </w:endnote>
  <w:endnote w:type="continuationSeparator" w:id="0">
    <w:p w14:paraId="58F2556D" w14:textId="77777777" w:rsidR="00CE2482" w:rsidRDefault="00CE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Futura LtCn BT">
    <w:charset w:val="00"/>
    <w:family w:val="swiss"/>
    <w:pitch w:val="variable"/>
    <w:sig w:usb0="00000087" w:usb1="00000000" w:usb2="00000000" w:usb3="00000000" w:csb0="0000001B" w:csb1="00000000"/>
  </w:font>
  <w:font w:name="Futura Bk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D3D0" w14:textId="77777777" w:rsidR="007A1D51" w:rsidRPr="009F1F70" w:rsidRDefault="007A1D51" w:rsidP="007A1D51">
    <w:pPr>
      <w:pStyle w:val="Fuzeile"/>
      <w:jc w:val="center"/>
      <w:rPr>
        <w:rFonts w:ascii="Arial" w:hAnsi="Arial" w:cs="Arial"/>
        <w:color w:val="000000" w:themeColor="text1"/>
        <w:sz w:val="20"/>
        <w:lang w:val="en-US"/>
      </w:rPr>
    </w:pPr>
    <w:r w:rsidRPr="009F1F70">
      <w:rPr>
        <w:rFonts w:ascii="Arial" w:hAnsi="Arial" w:cs="Arial"/>
        <w:sz w:val="20"/>
        <w:lang w:val="en-US"/>
      </w:rPr>
      <w:t xml:space="preserve">MPDV Mikrolab GmbH – </w:t>
    </w:r>
    <w:r w:rsidR="00F21666" w:rsidRPr="009F1F70">
      <w:rPr>
        <w:rFonts w:ascii="Arial" w:hAnsi="Arial" w:cs="Arial"/>
        <w:sz w:val="20"/>
        <w:lang w:val="en-US"/>
      </w:rPr>
      <w:t>We create Smart Factories</w:t>
    </w:r>
    <w:r w:rsidRPr="009F1F70">
      <w:rPr>
        <w:rFonts w:ascii="Arial" w:hAnsi="Arial" w:cs="Arial"/>
        <w:sz w:val="20"/>
        <w:lang w:val="en-US"/>
      </w:rPr>
      <w:t xml:space="preserve"> – </w:t>
    </w:r>
    <w:hyperlink r:id="rId1" w:history="1">
      <w:r w:rsidRPr="009F1F70">
        <w:rPr>
          <w:rStyle w:val="Hyperlink"/>
          <w:rFonts w:ascii="Arial" w:hAnsi="Arial" w:cs="Arial"/>
          <w:color w:val="000000" w:themeColor="text1"/>
          <w:sz w:val="20"/>
          <w:lang w:val="en-US"/>
        </w:rPr>
        <w:t>www.mpdv.com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5FC0" w14:textId="77777777" w:rsidR="00CE2482" w:rsidRDefault="00CE2482">
      <w:r>
        <w:separator/>
      </w:r>
    </w:p>
  </w:footnote>
  <w:footnote w:type="continuationSeparator" w:id="0">
    <w:p w14:paraId="0E548A25" w14:textId="77777777" w:rsidR="00CE2482" w:rsidRDefault="00CE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4CB5" w14:textId="77777777" w:rsidR="006863FA" w:rsidRDefault="00C2695A" w:rsidP="004D4639">
    <w:pPr>
      <w:pStyle w:val="Kopfzeile"/>
      <w:jc w:val="right"/>
    </w:pPr>
    <w:r>
      <w:rPr>
        <w:noProof/>
      </w:rPr>
      <w:drawing>
        <wp:inline distT="0" distB="0" distL="0" distR="0" wp14:anchorId="6A0A2235" wp14:editId="21CF3B33">
          <wp:extent cx="1933575"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26950"/>
    <w:multiLevelType w:val="hybridMultilevel"/>
    <w:tmpl w:val="D890C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E2D4941"/>
    <w:multiLevelType w:val="multilevel"/>
    <w:tmpl w:val="FE6A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202BF0"/>
    <w:multiLevelType w:val="multilevel"/>
    <w:tmpl w:val="BC047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E36567"/>
    <w:multiLevelType w:val="multilevel"/>
    <w:tmpl w:val="B7F8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707B04"/>
    <w:multiLevelType w:val="hybridMultilevel"/>
    <w:tmpl w:val="36DE73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526542">
    <w:abstractNumId w:val="4"/>
  </w:num>
  <w:num w:numId="2" w16cid:durableId="1009142495">
    <w:abstractNumId w:val="0"/>
  </w:num>
  <w:num w:numId="3" w16cid:durableId="1244994389">
    <w:abstractNumId w:val="3"/>
  </w:num>
  <w:num w:numId="4" w16cid:durableId="1370646694">
    <w:abstractNumId w:val="1"/>
  </w:num>
  <w:num w:numId="5" w16cid:durableId="1682561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6E"/>
    <w:rsid w:val="00003130"/>
    <w:rsid w:val="000227E6"/>
    <w:rsid w:val="00025751"/>
    <w:rsid w:val="00025F2C"/>
    <w:rsid w:val="00027EC0"/>
    <w:rsid w:val="00027F03"/>
    <w:rsid w:val="00036867"/>
    <w:rsid w:val="000664A9"/>
    <w:rsid w:val="000673BC"/>
    <w:rsid w:val="0008264D"/>
    <w:rsid w:val="000827EF"/>
    <w:rsid w:val="0009461B"/>
    <w:rsid w:val="00097FE1"/>
    <w:rsid w:val="000A3AB1"/>
    <w:rsid w:val="000C49A8"/>
    <w:rsid w:val="000E3FF8"/>
    <w:rsid w:val="000F11BD"/>
    <w:rsid w:val="000F2C3D"/>
    <w:rsid w:val="00110004"/>
    <w:rsid w:val="00110C49"/>
    <w:rsid w:val="00111458"/>
    <w:rsid w:val="001265C4"/>
    <w:rsid w:val="00133332"/>
    <w:rsid w:val="00137ADB"/>
    <w:rsid w:val="00145A8C"/>
    <w:rsid w:val="00147D28"/>
    <w:rsid w:val="0018306A"/>
    <w:rsid w:val="00190635"/>
    <w:rsid w:val="00195E55"/>
    <w:rsid w:val="001B5AC2"/>
    <w:rsid w:val="001C257E"/>
    <w:rsid w:val="001C5B26"/>
    <w:rsid w:val="001D3A85"/>
    <w:rsid w:val="001D47D0"/>
    <w:rsid w:val="001F0930"/>
    <w:rsid w:val="001F5D88"/>
    <w:rsid w:val="002226FE"/>
    <w:rsid w:val="002432CD"/>
    <w:rsid w:val="00247815"/>
    <w:rsid w:val="002520A9"/>
    <w:rsid w:val="00254FEE"/>
    <w:rsid w:val="002606B0"/>
    <w:rsid w:val="00262B22"/>
    <w:rsid w:val="002852D1"/>
    <w:rsid w:val="002C5D7F"/>
    <w:rsid w:val="002E5E6C"/>
    <w:rsid w:val="002F5215"/>
    <w:rsid w:val="00305174"/>
    <w:rsid w:val="00306159"/>
    <w:rsid w:val="00314567"/>
    <w:rsid w:val="003224B0"/>
    <w:rsid w:val="00330449"/>
    <w:rsid w:val="00342D21"/>
    <w:rsid w:val="00343E5E"/>
    <w:rsid w:val="0035471A"/>
    <w:rsid w:val="00361523"/>
    <w:rsid w:val="00361D93"/>
    <w:rsid w:val="00390558"/>
    <w:rsid w:val="003A28E8"/>
    <w:rsid w:val="003B6CC6"/>
    <w:rsid w:val="003C0E22"/>
    <w:rsid w:val="003C5E52"/>
    <w:rsid w:val="003D0B42"/>
    <w:rsid w:val="003D1DC1"/>
    <w:rsid w:val="003F6C27"/>
    <w:rsid w:val="004220B0"/>
    <w:rsid w:val="00434367"/>
    <w:rsid w:val="00445D84"/>
    <w:rsid w:val="00450219"/>
    <w:rsid w:val="0046235E"/>
    <w:rsid w:val="00477AA7"/>
    <w:rsid w:val="00482FB2"/>
    <w:rsid w:val="00496F6C"/>
    <w:rsid w:val="00497753"/>
    <w:rsid w:val="004A37BA"/>
    <w:rsid w:val="004A3D0C"/>
    <w:rsid w:val="004B23F4"/>
    <w:rsid w:val="004C51ED"/>
    <w:rsid w:val="004D4639"/>
    <w:rsid w:val="004E24A3"/>
    <w:rsid w:val="004E3927"/>
    <w:rsid w:val="004F5293"/>
    <w:rsid w:val="005003AE"/>
    <w:rsid w:val="0050490A"/>
    <w:rsid w:val="00537F64"/>
    <w:rsid w:val="00540D01"/>
    <w:rsid w:val="0055396E"/>
    <w:rsid w:val="00557E09"/>
    <w:rsid w:val="0056366D"/>
    <w:rsid w:val="00573C92"/>
    <w:rsid w:val="00577B66"/>
    <w:rsid w:val="00583EDB"/>
    <w:rsid w:val="00590659"/>
    <w:rsid w:val="005A31FF"/>
    <w:rsid w:val="005A5BB7"/>
    <w:rsid w:val="005A7843"/>
    <w:rsid w:val="005C4093"/>
    <w:rsid w:val="005C76B2"/>
    <w:rsid w:val="005D5646"/>
    <w:rsid w:val="00602AF4"/>
    <w:rsid w:val="00610D04"/>
    <w:rsid w:val="00631B28"/>
    <w:rsid w:val="0063624B"/>
    <w:rsid w:val="00637012"/>
    <w:rsid w:val="00675B1F"/>
    <w:rsid w:val="006863FA"/>
    <w:rsid w:val="00690789"/>
    <w:rsid w:val="00693F64"/>
    <w:rsid w:val="00697B16"/>
    <w:rsid w:val="006B3C6D"/>
    <w:rsid w:val="006E12C5"/>
    <w:rsid w:val="00705F17"/>
    <w:rsid w:val="0070606A"/>
    <w:rsid w:val="00726EE1"/>
    <w:rsid w:val="007273E6"/>
    <w:rsid w:val="007308F9"/>
    <w:rsid w:val="007365CD"/>
    <w:rsid w:val="007369C7"/>
    <w:rsid w:val="0073766C"/>
    <w:rsid w:val="007378F5"/>
    <w:rsid w:val="00741373"/>
    <w:rsid w:val="00767742"/>
    <w:rsid w:val="00770C92"/>
    <w:rsid w:val="00774F37"/>
    <w:rsid w:val="007814A6"/>
    <w:rsid w:val="00790A08"/>
    <w:rsid w:val="007A1D51"/>
    <w:rsid w:val="007B4872"/>
    <w:rsid w:val="007C178A"/>
    <w:rsid w:val="007C4B1B"/>
    <w:rsid w:val="007D001E"/>
    <w:rsid w:val="007D082F"/>
    <w:rsid w:val="007E62B5"/>
    <w:rsid w:val="007F50C1"/>
    <w:rsid w:val="007F65B4"/>
    <w:rsid w:val="00826FE1"/>
    <w:rsid w:val="00852189"/>
    <w:rsid w:val="00863172"/>
    <w:rsid w:val="00876CF4"/>
    <w:rsid w:val="0087741C"/>
    <w:rsid w:val="008859B7"/>
    <w:rsid w:val="0089006F"/>
    <w:rsid w:val="0089208C"/>
    <w:rsid w:val="00897276"/>
    <w:rsid w:val="008B125B"/>
    <w:rsid w:val="008B21D0"/>
    <w:rsid w:val="008C3B66"/>
    <w:rsid w:val="008C4150"/>
    <w:rsid w:val="008E2FD0"/>
    <w:rsid w:val="008F69AE"/>
    <w:rsid w:val="0091482A"/>
    <w:rsid w:val="00914956"/>
    <w:rsid w:val="009414E4"/>
    <w:rsid w:val="009664A1"/>
    <w:rsid w:val="00966779"/>
    <w:rsid w:val="009725D1"/>
    <w:rsid w:val="00987EF0"/>
    <w:rsid w:val="00994683"/>
    <w:rsid w:val="0099638B"/>
    <w:rsid w:val="0099676A"/>
    <w:rsid w:val="009B0C87"/>
    <w:rsid w:val="009C3C42"/>
    <w:rsid w:val="009E2DBF"/>
    <w:rsid w:val="009F1F70"/>
    <w:rsid w:val="009F52B3"/>
    <w:rsid w:val="00A02C25"/>
    <w:rsid w:val="00A05FC7"/>
    <w:rsid w:val="00A0760E"/>
    <w:rsid w:val="00A22138"/>
    <w:rsid w:val="00A27F41"/>
    <w:rsid w:val="00A40A4E"/>
    <w:rsid w:val="00A41869"/>
    <w:rsid w:val="00A60571"/>
    <w:rsid w:val="00A64DD9"/>
    <w:rsid w:val="00A74219"/>
    <w:rsid w:val="00A879DF"/>
    <w:rsid w:val="00A91790"/>
    <w:rsid w:val="00A97DF4"/>
    <w:rsid w:val="00AC7F18"/>
    <w:rsid w:val="00AD443A"/>
    <w:rsid w:val="00AE34AC"/>
    <w:rsid w:val="00AF055B"/>
    <w:rsid w:val="00B0090C"/>
    <w:rsid w:val="00B10F94"/>
    <w:rsid w:val="00B52743"/>
    <w:rsid w:val="00B71B47"/>
    <w:rsid w:val="00B77A47"/>
    <w:rsid w:val="00BA2774"/>
    <w:rsid w:val="00BA7930"/>
    <w:rsid w:val="00BB259A"/>
    <w:rsid w:val="00BB3D33"/>
    <w:rsid w:val="00BC6D15"/>
    <w:rsid w:val="00BC7A68"/>
    <w:rsid w:val="00BD3E03"/>
    <w:rsid w:val="00BD48EB"/>
    <w:rsid w:val="00BD545D"/>
    <w:rsid w:val="00C0050B"/>
    <w:rsid w:val="00C04815"/>
    <w:rsid w:val="00C16672"/>
    <w:rsid w:val="00C173F7"/>
    <w:rsid w:val="00C17A42"/>
    <w:rsid w:val="00C23CDF"/>
    <w:rsid w:val="00C2695A"/>
    <w:rsid w:val="00C45724"/>
    <w:rsid w:val="00C471E2"/>
    <w:rsid w:val="00C520F3"/>
    <w:rsid w:val="00C5307E"/>
    <w:rsid w:val="00C537C5"/>
    <w:rsid w:val="00C67F25"/>
    <w:rsid w:val="00C71D5D"/>
    <w:rsid w:val="00C91A28"/>
    <w:rsid w:val="00C93E06"/>
    <w:rsid w:val="00CA452A"/>
    <w:rsid w:val="00CC3C1E"/>
    <w:rsid w:val="00CC40F6"/>
    <w:rsid w:val="00CC723D"/>
    <w:rsid w:val="00CD15B4"/>
    <w:rsid w:val="00CD1E6B"/>
    <w:rsid w:val="00CD531D"/>
    <w:rsid w:val="00CD76E8"/>
    <w:rsid w:val="00CD7F03"/>
    <w:rsid w:val="00CE0981"/>
    <w:rsid w:val="00CE2482"/>
    <w:rsid w:val="00CF3E6E"/>
    <w:rsid w:val="00D06D83"/>
    <w:rsid w:val="00D128D1"/>
    <w:rsid w:val="00D17EAB"/>
    <w:rsid w:val="00D216AD"/>
    <w:rsid w:val="00D444C5"/>
    <w:rsid w:val="00D4463C"/>
    <w:rsid w:val="00D451D0"/>
    <w:rsid w:val="00D92C30"/>
    <w:rsid w:val="00DA3EF5"/>
    <w:rsid w:val="00DA7A8E"/>
    <w:rsid w:val="00DA7F5D"/>
    <w:rsid w:val="00DB73EB"/>
    <w:rsid w:val="00DB7A08"/>
    <w:rsid w:val="00DC662D"/>
    <w:rsid w:val="00DC6B68"/>
    <w:rsid w:val="00DD1B6F"/>
    <w:rsid w:val="00DD7C86"/>
    <w:rsid w:val="00DE58A7"/>
    <w:rsid w:val="00DE7451"/>
    <w:rsid w:val="00E31212"/>
    <w:rsid w:val="00E329E7"/>
    <w:rsid w:val="00E414D6"/>
    <w:rsid w:val="00E50AE8"/>
    <w:rsid w:val="00E5741C"/>
    <w:rsid w:val="00E747A6"/>
    <w:rsid w:val="00E82B64"/>
    <w:rsid w:val="00E969D9"/>
    <w:rsid w:val="00EC1AB9"/>
    <w:rsid w:val="00EC51D9"/>
    <w:rsid w:val="00EC585E"/>
    <w:rsid w:val="00EE4A9A"/>
    <w:rsid w:val="00EF69BB"/>
    <w:rsid w:val="00F002D3"/>
    <w:rsid w:val="00F02E55"/>
    <w:rsid w:val="00F16233"/>
    <w:rsid w:val="00F21666"/>
    <w:rsid w:val="00F2514F"/>
    <w:rsid w:val="00F576FF"/>
    <w:rsid w:val="00F642F4"/>
    <w:rsid w:val="00F65A3A"/>
    <w:rsid w:val="00F65E8C"/>
    <w:rsid w:val="00F66041"/>
    <w:rsid w:val="00F73277"/>
    <w:rsid w:val="00F825E5"/>
    <w:rsid w:val="00FA1A25"/>
    <w:rsid w:val="00FA6036"/>
    <w:rsid w:val="00FA770F"/>
    <w:rsid w:val="00FB29EC"/>
    <w:rsid w:val="00FB2FC9"/>
    <w:rsid w:val="00FC1B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76A78"/>
  <w15:docId w15:val="{AB149F2A-7364-4693-8BEE-42AD9B89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0606A"/>
    <w:rPr>
      <w:sz w:val="24"/>
      <w:szCs w:val="24"/>
    </w:rPr>
  </w:style>
  <w:style w:type="paragraph" w:styleId="berschrift1">
    <w:name w:val="heading 1"/>
    <w:basedOn w:val="Standard"/>
    <w:next w:val="Standard"/>
    <w:qFormat/>
    <w:rsid w:val="00445D84"/>
    <w:pPr>
      <w:keepNext/>
      <w:jc w:val="center"/>
      <w:outlineLvl w:val="0"/>
    </w:pPr>
    <w:rPr>
      <w:rFonts w:ascii="Futura Lt BT" w:hAnsi="Futura Lt BT"/>
      <w:b/>
      <w:sz w:val="32"/>
      <w:szCs w:val="20"/>
    </w:rPr>
  </w:style>
  <w:style w:type="paragraph" w:styleId="berschrift2">
    <w:name w:val="heading 2"/>
    <w:basedOn w:val="Standard"/>
    <w:next w:val="Standard"/>
    <w:link w:val="berschrift2Zchn"/>
    <w:semiHidden/>
    <w:unhideWhenUsed/>
    <w:qFormat/>
    <w:rsid w:val="004220B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qFormat/>
    <w:rsid w:val="00445D84"/>
    <w:pPr>
      <w:keepNext/>
      <w:jc w:val="center"/>
      <w:outlineLvl w:val="2"/>
    </w:pPr>
    <w:rPr>
      <w:rFonts w:ascii="Futura Lt BT" w:hAnsi="Futura Lt BT"/>
      <w:b/>
      <w:sz w:val="28"/>
      <w:szCs w:val="20"/>
    </w:rPr>
  </w:style>
  <w:style w:type="paragraph" w:styleId="berschrift4">
    <w:name w:val="heading 4"/>
    <w:basedOn w:val="Standard"/>
    <w:next w:val="Standard"/>
    <w:link w:val="berschrift4Zchn"/>
    <w:semiHidden/>
    <w:unhideWhenUsed/>
    <w:qFormat/>
    <w:rsid w:val="00A97DF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1">
    <w:name w:val="Fließtext 1"/>
    <w:rsid w:val="00A22138"/>
    <w:pPr>
      <w:spacing w:line="288" w:lineRule="atLeast"/>
      <w:ind w:firstLine="480"/>
    </w:pPr>
    <w:rPr>
      <w:rFonts w:ascii="Futura LtCn BT" w:hAnsi="Futura LtCn BT"/>
      <w:snapToGrid w:val="0"/>
      <w:color w:val="000000"/>
      <w:sz w:val="24"/>
    </w:rPr>
  </w:style>
  <w:style w:type="paragraph" w:styleId="Kopfzeile">
    <w:name w:val="header"/>
    <w:basedOn w:val="Standard"/>
    <w:rsid w:val="00445D84"/>
    <w:pPr>
      <w:tabs>
        <w:tab w:val="center" w:pos="4536"/>
        <w:tab w:val="right" w:pos="9072"/>
      </w:tabs>
    </w:pPr>
    <w:rPr>
      <w:sz w:val="20"/>
      <w:szCs w:val="20"/>
    </w:rPr>
  </w:style>
  <w:style w:type="character" w:styleId="Hyperlink">
    <w:name w:val="Hyperlink"/>
    <w:uiPriority w:val="99"/>
    <w:rsid w:val="00445D84"/>
    <w:rPr>
      <w:color w:val="0000FF"/>
      <w:u w:val="single"/>
    </w:rPr>
  </w:style>
  <w:style w:type="paragraph" w:customStyle="1" w:styleId="HighlightsText">
    <w:name w:val="Highlights_Text"/>
    <w:basedOn w:val="Grundtext"/>
    <w:rsid w:val="00445D84"/>
    <w:pPr>
      <w:spacing w:line="400" w:lineRule="atLeast"/>
    </w:pPr>
    <w:rPr>
      <w:b/>
      <w:sz w:val="28"/>
    </w:rPr>
  </w:style>
  <w:style w:type="paragraph" w:customStyle="1" w:styleId="Grundtext">
    <w:name w:val="Grundtext"/>
    <w:basedOn w:val="Standard"/>
    <w:rsid w:val="00445D84"/>
    <w:pPr>
      <w:spacing w:line="340" w:lineRule="atLeast"/>
    </w:pPr>
    <w:rPr>
      <w:rFonts w:ascii="Futura Bk BT" w:hAnsi="Futura Bk BT"/>
      <w:snapToGrid w:val="0"/>
      <w:color w:val="000080"/>
      <w:sz w:val="22"/>
      <w:szCs w:val="20"/>
    </w:rPr>
  </w:style>
  <w:style w:type="paragraph" w:styleId="Fuzeile">
    <w:name w:val="footer"/>
    <w:basedOn w:val="Standard"/>
    <w:rsid w:val="004D4639"/>
    <w:pPr>
      <w:tabs>
        <w:tab w:val="center" w:pos="4536"/>
        <w:tab w:val="right" w:pos="9072"/>
      </w:tabs>
    </w:pPr>
  </w:style>
  <w:style w:type="paragraph" w:styleId="Textkrper">
    <w:name w:val="Body Text"/>
    <w:basedOn w:val="Standard"/>
    <w:rsid w:val="005A5BB7"/>
    <w:pPr>
      <w:jc w:val="both"/>
    </w:pPr>
    <w:rPr>
      <w:rFonts w:ascii="Futura Lt BT" w:hAnsi="Futura Lt BT"/>
      <w:szCs w:val="20"/>
      <w:lang w:eastAsia="zh-CN"/>
    </w:rPr>
  </w:style>
  <w:style w:type="paragraph" w:styleId="Sprechblasentext">
    <w:name w:val="Balloon Text"/>
    <w:basedOn w:val="Standard"/>
    <w:link w:val="SprechblasentextZchn"/>
    <w:rsid w:val="00137ADB"/>
    <w:rPr>
      <w:rFonts w:ascii="Tahoma" w:hAnsi="Tahoma" w:cs="Tahoma"/>
      <w:sz w:val="16"/>
      <w:szCs w:val="16"/>
    </w:rPr>
  </w:style>
  <w:style w:type="character" w:customStyle="1" w:styleId="SprechblasentextZchn">
    <w:name w:val="Sprechblasentext Zchn"/>
    <w:link w:val="Sprechblasentext"/>
    <w:rsid w:val="00137ADB"/>
    <w:rPr>
      <w:rFonts w:ascii="Tahoma" w:hAnsi="Tahoma" w:cs="Tahoma"/>
      <w:sz w:val="16"/>
      <w:szCs w:val="16"/>
    </w:rPr>
  </w:style>
  <w:style w:type="paragraph" w:styleId="Listenabsatz">
    <w:name w:val="List Paragraph"/>
    <w:basedOn w:val="Standard"/>
    <w:uiPriority w:val="34"/>
    <w:qFormat/>
    <w:rsid w:val="00637012"/>
    <w:pPr>
      <w:spacing w:line="360" w:lineRule="auto"/>
      <w:ind w:left="720"/>
      <w:contextualSpacing/>
    </w:pPr>
    <w:rPr>
      <w:rFonts w:ascii="Arial" w:hAnsi="Arial"/>
      <w:sz w:val="22"/>
    </w:rPr>
  </w:style>
  <w:style w:type="paragraph" w:customStyle="1" w:styleId="paragraph">
    <w:name w:val="paragraph"/>
    <w:basedOn w:val="Standard"/>
    <w:rsid w:val="00025751"/>
    <w:pPr>
      <w:spacing w:before="100" w:beforeAutospacing="1" w:after="100" w:afterAutospacing="1"/>
    </w:pPr>
  </w:style>
  <w:style w:type="character" w:customStyle="1" w:styleId="normaltextrun">
    <w:name w:val="normaltextrun"/>
    <w:basedOn w:val="Absatz-Standardschriftart"/>
    <w:rsid w:val="00025751"/>
  </w:style>
  <w:style w:type="character" w:customStyle="1" w:styleId="eop">
    <w:name w:val="eop"/>
    <w:basedOn w:val="Absatz-Standardschriftart"/>
    <w:rsid w:val="00025751"/>
  </w:style>
  <w:style w:type="character" w:styleId="NichtaufgelsteErwhnung">
    <w:name w:val="Unresolved Mention"/>
    <w:basedOn w:val="Absatz-Standardschriftart"/>
    <w:uiPriority w:val="99"/>
    <w:semiHidden/>
    <w:unhideWhenUsed/>
    <w:rsid w:val="00C16672"/>
    <w:rPr>
      <w:color w:val="605E5C"/>
      <w:shd w:val="clear" w:color="auto" w:fill="E1DFDD"/>
    </w:rPr>
  </w:style>
  <w:style w:type="paragraph" w:styleId="StandardWeb">
    <w:name w:val="Normal (Web)"/>
    <w:basedOn w:val="Standard"/>
    <w:uiPriority w:val="99"/>
    <w:unhideWhenUsed/>
    <w:rsid w:val="00133332"/>
    <w:pPr>
      <w:spacing w:before="100" w:beforeAutospacing="1" w:after="100" w:afterAutospacing="1"/>
    </w:pPr>
  </w:style>
  <w:style w:type="character" w:styleId="Fett">
    <w:name w:val="Strong"/>
    <w:basedOn w:val="Absatz-Standardschriftart"/>
    <w:uiPriority w:val="22"/>
    <w:qFormat/>
    <w:rsid w:val="00133332"/>
    <w:rPr>
      <w:b/>
      <w:bCs/>
    </w:rPr>
  </w:style>
  <w:style w:type="character" w:styleId="Hervorhebung">
    <w:name w:val="Emphasis"/>
    <w:basedOn w:val="Absatz-Standardschriftart"/>
    <w:uiPriority w:val="20"/>
    <w:qFormat/>
    <w:rsid w:val="00133332"/>
    <w:rPr>
      <w:i/>
      <w:iCs/>
    </w:rPr>
  </w:style>
  <w:style w:type="character" w:customStyle="1" w:styleId="berschrift2Zchn">
    <w:name w:val="Überschrift 2 Zchn"/>
    <w:basedOn w:val="Absatz-Standardschriftart"/>
    <w:link w:val="berschrift2"/>
    <w:semiHidden/>
    <w:rsid w:val="004220B0"/>
    <w:rPr>
      <w:rFonts w:asciiTheme="majorHAnsi" w:eastAsiaTheme="majorEastAsia" w:hAnsiTheme="majorHAnsi" w:cstheme="majorBidi"/>
      <w:color w:val="365F91" w:themeColor="accent1" w:themeShade="BF"/>
      <w:sz w:val="26"/>
      <w:szCs w:val="26"/>
    </w:rPr>
  </w:style>
  <w:style w:type="character" w:styleId="BesuchterLink">
    <w:name w:val="FollowedHyperlink"/>
    <w:basedOn w:val="Absatz-Standardschriftart"/>
    <w:semiHidden/>
    <w:unhideWhenUsed/>
    <w:rsid w:val="001D47D0"/>
    <w:rPr>
      <w:color w:val="800080" w:themeColor="followedHyperlink"/>
      <w:u w:val="single"/>
    </w:rPr>
  </w:style>
  <w:style w:type="character" w:customStyle="1" w:styleId="berschrift4Zchn">
    <w:name w:val="Überschrift 4 Zchn"/>
    <w:basedOn w:val="Absatz-Standardschriftart"/>
    <w:link w:val="berschrift4"/>
    <w:semiHidden/>
    <w:rsid w:val="00A97DF4"/>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67060">
      <w:bodyDiv w:val="1"/>
      <w:marLeft w:val="0"/>
      <w:marRight w:val="0"/>
      <w:marTop w:val="0"/>
      <w:marBottom w:val="0"/>
      <w:divBdr>
        <w:top w:val="none" w:sz="0" w:space="0" w:color="auto"/>
        <w:left w:val="none" w:sz="0" w:space="0" w:color="auto"/>
        <w:bottom w:val="none" w:sz="0" w:space="0" w:color="auto"/>
        <w:right w:val="none" w:sz="0" w:space="0" w:color="auto"/>
      </w:divBdr>
    </w:div>
    <w:div w:id="1176267638">
      <w:bodyDiv w:val="1"/>
      <w:marLeft w:val="0"/>
      <w:marRight w:val="0"/>
      <w:marTop w:val="0"/>
      <w:marBottom w:val="0"/>
      <w:divBdr>
        <w:top w:val="none" w:sz="0" w:space="0" w:color="auto"/>
        <w:left w:val="none" w:sz="0" w:space="0" w:color="auto"/>
        <w:bottom w:val="none" w:sz="0" w:space="0" w:color="auto"/>
        <w:right w:val="none" w:sz="0" w:space="0" w:color="auto"/>
      </w:divBdr>
    </w:div>
    <w:div w:id="1206209855">
      <w:bodyDiv w:val="1"/>
      <w:marLeft w:val="0"/>
      <w:marRight w:val="0"/>
      <w:marTop w:val="0"/>
      <w:marBottom w:val="0"/>
      <w:divBdr>
        <w:top w:val="none" w:sz="0" w:space="0" w:color="auto"/>
        <w:left w:val="none" w:sz="0" w:space="0" w:color="auto"/>
        <w:bottom w:val="none" w:sz="0" w:space="0" w:color="auto"/>
        <w:right w:val="none" w:sz="0" w:space="0" w:color="auto"/>
      </w:divBdr>
    </w:div>
    <w:div w:id="1297758304">
      <w:bodyDiv w:val="1"/>
      <w:marLeft w:val="0"/>
      <w:marRight w:val="0"/>
      <w:marTop w:val="0"/>
      <w:marBottom w:val="0"/>
      <w:divBdr>
        <w:top w:val="none" w:sz="0" w:space="0" w:color="auto"/>
        <w:left w:val="none" w:sz="0" w:space="0" w:color="auto"/>
        <w:bottom w:val="none" w:sz="0" w:space="0" w:color="auto"/>
        <w:right w:val="none" w:sz="0" w:space="0" w:color="auto"/>
      </w:divBdr>
    </w:div>
    <w:div w:id="1500923438">
      <w:bodyDiv w:val="1"/>
      <w:marLeft w:val="0"/>
      <w:marRight w:val="0"/>
      <w:marTop w:val="0"/>
      <w:marBottom w:val="0"/>
      <w:divBdr>
        <w:top w:val="none" w:sz="0" w:space="0" w:color="auto"/>
        <w:left w:val="none" w:sz="0" w:space="0" w:color="auto"/>
        <w:bottom w:val="none" w:sz="0" w:space="0" w:color="auto"/>
        <w:right w:val="none" w:sz="0" w:space="0" w:color="auto"/>
      </w:divBdr>
    </w:div>
    <w:div w:id="1744598236">
      <w:bodyDiv w:val="1"/>
      <w:marLeft w:val="0"/>
      <w:marRight w:val="0"/>
      <w:marTop w:val="0"/>
      <w:marBottom w:val="0"/>
      <w:divBdr>
        <w:top w:val="none" w:sz="0" w:space="0" w:color="auto"/>
        <w:left w:val="none" w:sz="0" w:space="0" w:color="auto"/>
        <w:bottom w:val="none" w:sz="0" w:space="0" w:color="auto"/>
        <w:right w:val="none" w:sz="0" w:space="0" w:color="auto"/>
      </w:divBdr>
    </w:div>
    <w:div w:id="1758405253">
      <w:bodyDiv w:val="1"/>
      <w:marLeft w:val="0"/>
      <w:marRight w:val="0"/>
      <w:marTop w:val="0"/>
      <w:marBottom w:val="0"/>
      <w:divBdr>
        <w:top w:val="none" w:sz="0" w:space="0" w:color="auto"/>
        <w:left w:val="none" w:sz="0" w:space="0" w:color="auto"/>
        <w:bottom w:val="none" w:sz="0" w:space="0" w:color="auto"/>
        <w:right w:val="none" w:sz="0" w:space="0" w:color="auto"/>
      </w:divBdr>
    </w:div>
    <w:div w:id="1871992001">
      <w:bodyDiv w:val="1"/>
      <w:marLeft w:val="0"/>
      <w:marRight w:val="0"/>
      <w:marTop w:val="0"/>
      <w:marBottom w:val="0"/>
      <w:divBdr>
        <w:top w:val="none" w:sz="0" w:space="0" w:color="auto"/>
        <w:left w:val="none" w:sz="0" w:space="0" w:color="auto"/>
        <w:bottom w:val="none" w:sz="0" w:space="0" w:color="auto"/>
        <w:right w:val="none" w:sz="0" w:space="0" w:color="auto"/>
      </w:divBdr>
    </w:div>
    <w:div w:id="21465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pdv.com/veranstaltungsdetails/all-about-automati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pdv.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ss@mpdv.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dv.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pd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F6E4-84EF-483F-859B-675A7AD1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3851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MPDV Mikrolab GmbH</Company>
  <LinksUpToDate>false</LinksUpToDate>
  <CharactersWithSpaces>4403</CharactersWithSpaces>
  <SharedDoc>false</SharedDoc>
  <HLinks>
    <vt:vector size="24" baseType="variant">
      <vt:variant>
        <vt:i4>6881330</vt:i4>
      </vt:variant>
      <vt:variant>
        <vt:i4>9</vt:i4>
      </vt:variant>
      <vt:variant>
        <vt:i4>0</vt:i4>
      </vt:variant>
      <vt:variant>
        <vt:i4>5</vt:i4>
      </vt:variant>
      <vt:variant>
        <vt:lpwstr>http://www.mpdv.de/</vt:lpwstr>
      </vt:variant>
      <vt:variant>
        <vt:lpwstr/>
      </vt:variant>
      <vt:variant>
        <vt:i4>6029347</vt:i4>
      </vt:variant>
      <vt:variant>
        <vt:i4>6</vt:i4>
      </vt:variant>
      <vt:variant>
        <vt:i4>0</vt:i4>
      </vt:variant>
      <vt:variant>
        <vt:i4>5</vt:i4>
      </vt:variant>
      <vt:variant>
        <vt:lpwstr>mailto:n.neubig@mpdv.de</vt:lpwstr>
      </vt:variant>
      <vt:variant>
        <vt:lpwstr/>
      </vt:variant>
      <vt:variant>
        <vt:i4>6881330</vt:i4>
      </vt:variant>
      <vt:variant>
        <vt:i4>3</vt:i4>
      </vt:variant>
      <vt:variant>
        <vt:i4>0</vt:i4>
      </vt:variant>
      <vt:variant>
        <vt:i4>5</vt:i4>
      </vt:variant>
      <vt:variant>
        <vt:lpwstr>http://www.mpdv.de/</vt:lpwstr>
      </vt:variant>
      <vt:variant>
        <vt:lpwstr/>
      </vt:variant>
      <vt:variant>
        <vt:i4>6881330</vt:i4>
      </vt:variant>
      <vt:variant>
        <vt:i4>0</vt:i4>
      </vt:variant>
      <vt:variant>
        <vt:i4>0</vt:i4>
      </vt:variant>
      <vt:variant>
        <vt:i4>5</vt:i4>
      </vt:variant>
      <vt:variant>
        <vt:lpwstr>http://www.mpdv.de/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Manow-Le Ruyet</dc:creator>
  <cp:lastModifiedBy>Christiane Manow-Le Ruyet</cp:lastModifiedBy>
  <cp:revision>18</cp:revision>
  <cp:lastPrinted>2012-02-27T09:47:00Z</cp:lastPrinted>
  <dcterms:created xsi:type="dcterms:W3CDTF">2026-03-18T08:49:00Z</dcterms:created>
  <dcterms:modified xsi:type="dcterms:W3CDTF">2026-03-26T14:38:00Z</dcterms:modified>
</cp:coreProperties>
</file>