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82BE15" w14:textId="77777777" w:rsidR="00445D84" w:rsidRPr="005D5646" w:rsidRDefault="007A1D51" w:rsidP="00726EE1">
      <w:pPr>
        <w:pStyle w:val="berschrift1"/>
        <w:rPr>
          <w:rFonts w:ascii="Arial" w:hAnsi="Arial" w:cs="Arial"/>
          <w:color w:val="000000"/>
          <w:sz w:val="20"/>
        </w:rPr>
      </w:pPr>
      <w:r>
        <w:rPr>
          <w:rFonts w:ascii="Arial" w:hAnsi="Arial" w:cs="Arial"/>
          <w:color w:val="000000"/>
          <w:sz w:val="20"/>
        </w:rPr>
        <w:t>P</w:t>
      </w:r>
      <w:r w:rsidR="00445D84" w:rsidRPr="005D5646">
        <w:rPr>
          <w:rFonts w:ascii="Arial" w:hAnsi="Arial" w:cs="Arial"/>
          <w:color w:val="000000"/>
          <w:sz w:val="20"/>
        </w:rPr>
        <w:t>ressem</w:t>
      </w:r>
      <w:r w:rsidR="00342D21">
        <w:rPr>
          <w:rFonts w:ascii="Arial" w:hAnsi="Arial" w:cs="Arial"/>
          <w:color w:val="000000"/>
          <w:sz w:val="20"/>
        </w:rPr>
        <w:t>eld</w:t>
      </w:r>
      <w:r w:rsidR="00445D84" w:rsidRPr="005D5646">
        <w:rPr>
          <w:rFonts w:ascii="Arial" w:hAnsi="Arial" w:cs="Arial"/>
          <w:color w:val="000000"/>
          <w:sz w:val="20"/>
        </w:rPr>
        <w:t>ung von MPDV</w:t>
      </w:r>
    </w:p>
    <w:p w14:paraId="65C30D7C" w14:textId="77777777" w:rsidR="00CD7F03" w:rsidRPr="005D5646" w:rsidRDefault="00CD7F03" w:rsidP="00726EE1">
      <w:pPr>
        <w:pStyle w:val="berschrift3"/>
        <w:rPr>
          <w:rFonts w:ascii="Arial" w:hAnsi="Arial" w:cs="Arial"/>
          <w:color w:val="000000"/>
          <w:sz w:val="20"/>
        </w:rPr>
      </w:pPr>
    </w:p>
    <w:p w14:paraId="06E9306E" w14:textId="77777777" w:rsidR="00CD7F03" w:rsidRPr="005D5646" w:rsidRDefault="00CD7F03" w:rsidP="00726EE1">
      <w:pPr>
        <w:pStyle w:val="berschrift3"/>
        <w:rPr>
          <w:rFonts w:ascii="Arial" w:hAnsi="Arial" w:cs="Arial"/>
          <w:color w:val="000000"/>
          <w:sz w:val="20"/>
        </w:rPr>
      </w:pPr>
    </w:p>
    <w:p w14:paraId="320F9CA4" w14:textId="0274D724" w:rsidR="00445D84" w:rsidRPr="00952155" w:rsidRDefault="00952155" w:rsidP="00952155">
      <w:pPr>
        <w:pStyle w:val="berschrift1"/>
        <w:spacing w:line="360" w:lineRule="auto"/>
        <w:rPr>
          <w:rFonts w:ascii="Arial" w:hAnsi="Arial" w:cs="Arial"/>
          <w:b w:val="0"/>
          <w:color w:val="000000"/>
          <w:sz w:val="18"/>
        </w:rPr>
      </w:pPr>
      <w:r>
        <w:rPr>
          <w:rFonts w:ascii="Arial" w:hAnsi="Arial" w:cs="Arial"/>
          <w:sz w:val="28"/>
        </w:rPr>
        <w:t xml:space="preserve">MPDV entwickelt </w:t>
      </w:r>
      <w:r w:rsidRPr="00952155">
        <w:rPr>
          <w:rFonts w:ascii="Arial" w:hAnsi="Arial" w:cs="Arial"/>
          <w:sz w:val="28"/>
        </w:rPr>
        <w:t>Serious Gaming</w:t>
      </w:r>
      <w:r>
        <w:rPr>
          <w:rFonts w:ascii="Arial" w:hAnsi="Arial" w:cs="Arial"/>
          <w:sz w:val="28"/>
        </w:rPr>
        <w:t>-</w:t>
      </w:r>
      <w:r w:rsidRPr="00952155">
        <w:rPr>
          <w:rFonts w:ascii="Arial" w:hAnsi="Arial" w:cs="Arial"/>
          <w:sz w:val="28"/>
        </w:rPr>
        <w:t>App weiter</w:t>
      </w:r>
      <w:r>
        <w:rPr>
          <w:rFonts w:ascii="Arial" w:hAnsi="Arial" w:cs="Arial"/>
          <w:sz w:val="28"/>
        </w:rPr>
        <w:t xml:space="preserve">: </w:t>
      </w:r>
      <w:r>
        <w:rPr>
          <w:rFonts w:ascii="Arial" w:hAnsi="Arial" w:cs="Arial"/>
          <w:sz w:val="28"/>
        </w:rPr>
        <w:br/>
      </w:r>
      <w:r w:rsidR="00655A62">
        <w:rPr>
          <w:rFonts w:ascii="Arial" w:hAnsi="Arial" w:cs="Arial"/>
          <w:sz w:val="28"/>
        </w:rPr>
        <w:t xml:space="preserve">Überarbeitete Version von </w:t>
      </w:r>
      <w:r w:rsidR="00A50FC3">
        <w:rPr>
          <w:rFonts w:ascii="Arial" w:hAnsi="Arial" w:cs="Arial"/>
          <w:sz w:val="28"/>
        </w:rPr>
        <w:t>„</w:t>
      </w:r>
      <w:r w:rsidRPr="00952155">
        <w:rPr>
          <w:rFonts w:ascii="Arial" w:hAnsi="Arial" w:cs="Arial"/>
          <w:sz w:val="28"/>
        </w:rPr>
        <w:t>myFactoryMania</w:t>
      </w:r>
      <w:r w:rsidR="00A50FC3">
        <w:rPr>
          <w:rFonts w:ascii="Arial" w:hAnsi="Arial" w:cs="Arial"/>
          <w:sz w:val="28"/>
        </w:rPr>
        <w:t>“</w:t>
      </w:r>
      <w:r w:rsidRPr="00952155">
        <w:rPr>
          <w:rFonts w:ascii="Arial" w:hAnsi="Arial" w:cs="Arial"/>
          <w:sz w:val="28"/>
        </w:rPr>
        <w:t xml:space="preserve"> verfügbar</w:t>
      </w:r>
    </w:p>
    <w:p w14:paraId="1BF91227" w14:textId="77777777" w:rsidR="00C5307E" w:rsidRPr="00952155" w:rsidRDefault="00C5307E" w:rsidP="00726EE1">
      <w:pPr>
        <w:pStyle w:val="HighlightsText"/>
        <w:spacing w:line="240" w:lineRule="auto"/>
        <w:jc w:val="both"/>
        <w:rPr>
          <w:rFonts w:ascii="Arial" w:hAnsi="Arial" w:cs="Arial"/>
          <w:b w:val="0"/>
          <w:color w:val="000000"/>
          <w:sz w:val="20"/>
        </w:rPr>
      </w:pPr>
    </w:p>
    <w:p w14:paraId="3D3A1C17" w14:textId="3F00BAC9" w:rsidR="005D5646" w:rsidRPr="00FA0467" w:rsidRDefault="0008264D" w:rsidP="005D5646">
      <w:pPr>
        <w:rPr>
          <w:rFonts w:ascii="Arial" w:hAnsi="Arial" w:cs="Arial"/>
          <w:i/>
          <w:sz w:val="20"/>
          <w:szCs w:val="20"/>
        </w:rPr>
      </w:pPr>
      <w:r w:rsidRPr="005D5646">
        <w:rPr>
          <w:rFonts w:ascii="Arial" w:hAnsi="Arial" w:cs="Arial"/>
          <w:b/>
          <w:i/>
          <w:sz w:val="20"/>
          <w:szCs w:val="20"/>
        </w:rPr>
        <w:t xml:space="preserve">Mosbach, </w:t>
      </w:r>
      <w:r w:rsidR="005C71D8">
        <w:rPr>
          <w:rFonts w:ascii="Arial" w:hAnsi="Arial" w:cs="Arial"/>
          <w:b/>
          <w:i/>
          <w:sz w:val="20"/>
          <w:szCs w:val="20"/>
        </w:rPr>
        <w:t>0</w:t>
      </w:r>
      <w:r w:rsidR="00B25062">
        <w:rPr>
          <w:rFonts w:ascii="Arial" w:hAnsi="Arial" w:cs="Arial"/>
          <w:b/>
          <w:i/>
          <w:sz w:val="20"/>
          <w:szCs w:val="20"/>
        </w:rPr>
        <w:t>9</w:t>
      </w:r>
      <w:r w:rsidR="005C71D8">
        <w:rPr>
          <w:rFonts w:ascii="Arial" w:hAnsi="Arial" w:cs="Arial"/>
          <w:b/>
          <w:i/>
          <w:sz w:val="20"/>
          <w:szCs w:val="20"/>
        </w:rPr>
        <w:t>. März</w:t>
      </w:r>
      <w:r w:rsidR="00541029">
        <w:rPr>
          <w:rFonts w:ascii="Arial" w:hAnsi="Arial" w:cs="Arial"/>
          <w:b/>
          <w:i/>
          <w:sz w:val="20"/>
          <w:szCs w:val="20"/>
        </w:rPr>
        <w:t xml:space="preserve"> 2023</w:t>
      </w:r>
      <w:r w:rsidR="00C5307E" w:rsidRPr="00FA0467">
        <w:rPr>
          <w:rFonts w:ascii="Arial" w:hAnsi="Arial" w:cs="Arial"/>
          <w:b/>
          <w:i/>
          <w:sz w:val="20"/>
          <w:szCs w:val="20"/>
        </w:rPr>
        <w:t xml:space="preserve"> – </w:t>
      </w:r>
      <w:bookmarkStart w:id="0" w:name="OLE_LINK5"/>
      <w:bookmarkStart w:id="1" w:name="OLE_LINK6"/>
      <w:r w:rsidR="00210312">
        <w:rPr>
          <w:rFonts w:ascii="Arial" w:hAnsi="Arial" w:cs="Arial"/>
          <w:i/>
          <w:sz w:val="20"/>
          <w:szCs w:val="20"/>
        </w:rPr>
        <w:t>Nahezu jeder</w:t>
      </w:r>
      <w:r w:rsidR="00952155">
        <w:rPr>
          <w:rFonts w:ascii="Arial" w:hAnsi="Arial" w:cs="Arial"/>
          <w:i/>
          <w:sz w:val="20"/>
          <w:szCs w:val="20"/>
        </w:rPr>
        <w:t xml:space="preserve"> hat schon einmal etwas von „Smart Factory“ gehört. Doch was genau versteht man darunter? Welche Vorteile hat eine smarte Fabrik? </w:t>
      </w:r>
      <w:r w:rsidR="00210312">
        <w:rPr>
          <w:rFonts w:ascii="Arial" w:hAnsi="Arial" w:cs="Arial"/>
          <w:i/>
          <w:sz w:val="20"/>
          <w:szCs w:val="20"/>
        </w:rPr>
        <w:t xml:space="preserve">Welchen Nutzen hat der Einsatz eines Manufacturing Execution Systems (MES)? Um diese Fragen </w:t>
      </w:r>
      <w:r w:rsidR="00205F32">
        <w:rPr>
          <w:rFonts w:ascii="Arial" w:hAnsi="Arial" w:cs="Arial"/>
          <w:i/>
          <w:sz w:val="20"/>
          <w:szCs w:val="20"/>
        </w:rPr>
        <w:t xml:space="preserve">möglichst </w:t>
      </w:r>
      <w:r w:rsidR="00210312">
        <w:rPr>
          <w:rFonts w:ascii="Arial" w:hAnsi="Arial" w:cs="Arial"/>
          <w:i/>
          <w:sz w:val="20"/>
          <w:szCs w:val="20"/>
        </w:rPr>
        <w:t xml:space="preserve">praxisnah zu beantworten, hat MPDV die </w:t>
      </w:r>
      <w:r w:rsidR="00C80762">
        <w:rPr>
          <w:rFonts w:ascii="Arial" w:hAnsi="Arial" w:cs="Arial"/>
          <w:i/>
          <w:sz w:val="20"/>
          <w:szCs w:val="20"/>
        </w:rPr>
        <w:t>Serious Gaming-App</w:t>
      </w:r>
      <w:r w:rsidR="00210312">
        <w:rPr>
          <w:rFonts w:ascii="Arial" w:hAnsi="Arial" w:cs="Arial"/>
          <w:i/>
          <w:sz w:val="20"/>
          <w:szCs w:val="20"/>
        </w:rPr>
        <w:t xml:space="preserve"> „myFactoryMania“ weiterentwickelt.</w:t>
      </w:r>
    </w:p>
    <w:p w14:paraId="46A7C5A3" w14:textId="185728A1" w:rsidR="00FA0467" w:rsidRDefault="00FA0467" w:rsidP="005D5646">
      <w:pPr>
        <w:rPr>
          <w:rFonts w:ascii="Arial" w:hAnsi="Arial" w:cs="Arial"/>
          <w:b/>
          <w:bCs/>
          <w:sz w:val="20"/>
          <w:szCs w:val="20"/>
        </w:rPr>
      </w:pPr>
    </w:p>
    <w:p w14:paraId="62BE7344" w14:textId="3436FACE" w:rsidR="00C80762" w:rsidRPr="00FA0467" w:rsidRDefault="00C80762" w:rsidP="005D5646">
      <w:pPr>
        <w:rPr>
          <w:rFonts w:ascii="Arial" w:hAnsi="Arial" w:cs="Arial"/>
          <w:b/>
          <w:bCs/>
          <w:sz w:val="20"/>
          <w:szCs w:val="20"/>
        </w:rPr>
      </w:pPr>
      <w:r>
        <w:rPr>
          <w:rFonts w:ascii="Arial" w:hAnsi="Arial" w:cs="Arial"/>
          <w:b/>
          <w:bCs/>
          <w:sz w:val="20"/>
          <w:szCs w:val="20"/>
        </w:rPr>
        <w:t>Planen, produzieren, optimieren</w:t>
      </w:r>
    </w:p>
    <w:p w14:paraId="1134D61F" w14:textId="03D2F9F5" w:rsidR="00C80762" w:rsidRDefault="00A50FC3" w:rsidP="005D5646">
      <w:pPr>
        <w:rPr>
          <w:rFonts w:ascii="Arial" w:hAnsi="Arial" w:cs="Arial"/>
          <w:sz w:val="20"/>
          <w:szCs w:val="20"/>
        </w:rPr>
      </w:pPr>
      <w:r>
        <w:rPr>
          <w:rFonts w:ascii="Arial" w:hAnsi="Arial" w:cs="Arial"/>
          <w:sz w:val="20"/>
          <w:szCs w:val="20"/>
        </w:rPr>
        <w:t>Bei „myFactoryMania“</w:t>
      </w:r>
      <w:r w:rsidR="00205F32">
        <w:rPr>
          <w:rFonts w:ascii="Arial" w:hAnsi="Arial" w:cs="Arial"/>
          <w:sz w:val="20"/>
          <w:szCs w:val="20"/>
        </w:rPr>
        <w:t xml:space="preserve">, der Spiele-App der MPDV Mikrolab GmbH, </w:t>
      </w:r>
      <w:r>
        <w:rPr>
          <w:rFonts w:ascii="Arial" w:hAnsi="Arial" w:cs="Arial"/>
          <w:sz w:val="20"/>
          <w:szCs w:val="20"/>
        </w:rPr>
        <w:t>startet der</w:t>
      </w:r>
      <w:r w:rsidR="00210312">
        <w:rPr>
          <w:rFonts w:ascii="Arial" w:hAnsi="Arial" w:cs="Arial"/>
          <w:sz w:val="20"/>
          <w:szCs w:val="20"/>
        </w:rPr>
        <w:t xml:space="preserve"> User mit einer leeren Fabrikhalle</w:t>
      </w:r>
      <w:r w:rsidR="006F2F8E">
        <w:rPr>
          <w:rFonts w:ascii="Arial" w:hAnsi="Arial" w:cs="Arial"/>
          <w:sz w:val="20"/>
          <w:szCs w:val="20"/>
        </w:rPr>
        <w:t xml:space="preserve">. Er </w:t>
      </w:r>
      <w:r w:rsidR="00210312">
        <w:rPr>
          <w:rFonts w:ascii="Arial" w:hAnsi="Arial" w:cs="Arial"/>
          <w:sz w:val="20"/>
          <w:szCs w:val="20"/>
        </w:rPr>
        <w:t xml:space="preserve">muss im Spielverlauf </w:t>
      </w:r>
      <w:r w:rsidR="006F2F8E">
        <w:rPr>
          <w:rFonts w:ascii="Arial" w:hAnsi="Arial" w:cs="Arial"/>
          <w:sz w:val="20"/>
          <w:szCs w:val="20"/>
        </w:rPr>
        <w:t xml:space="preserve">zunächst die Produktion aufbauen und anschließend </w:t>
      </w:r>
      <w:r w:rsidR="00210312">
        <w:rPr>
          <w:rFonts w:ascii="Arial" w:hAnsi="Arial" w:cs="Arial"/>
          <w:sz w:val="20"/>
          <w:szCs w:val="20"/>
        </w:rPr>
        <w:t xml:space="preserve">möglichst viele </w:t>
      </w:r>
      <w:r w:rsidR="006F2F8E">
        <w:rPr>
          <w:rFonts w:ascii="Arial" w:hAnsi="Arial" w:cs="Arial"/>
          <w:sz w:val="20"/>
          <w:szCs w:val="20"/>
        </w:rPr>
        <w:t xml:space="preserve">Aufträge </w:t>
      </w:r>
      <w:r w:rsidR="00210312">
        <w:rPr>
          <w:rFonts w:ascii="Arial" w:hAnsi="Arial" w:cs="Arial"/>
          <w:sz w:val="20"/>
          <w:szCs w:val="20"/>
        </w:rPr>
        <w:t>abarbeiten. Wie im echten Leben sind die</w:t>
      </w:r>
      <w:r w:rsidR="00AA6ADE">
        <w:rPr>
          <w:rFonts w:ascii="Arial" w:hAnsi="Arial" w:cs="Arial"/>
          <w:sz w:val="20"/>
          <w:szCs w:val="20"/>
        </w:rPr>
        <w:t>se</w:t>
      </w:r>
      <w:r w:rsidR="00210312">
        <w:rPr>
          <w:rFonts w:ascii="Arial" w:hAnsi="Arial" w:cs="Arial"/>
          <w:sz w:val="20"/>
          <w:szCs w:val="20"/>
        </w:rPr>
        <w:t xml:space="preserve"> </w:t>
      </w:r>
      <w:r w:rsidR="006F2F8E">
        <w:rPr>
          <w:rFonts w:ascii="Arial" w:hAnsi="Arial" w:cs="Arial"/>
          <w:sz w:val="20"/>
          <w:szCs w:val="20"/>
        </w:rPr>
        <w:t>Produktionsa</w:t>
      </w:r>
      <w:r w:rsidR="00210312">
        <w:rPr>
          <w:rFonts w:ascii="Arial" w:hAnsi="Arial" w:cs="Arial"/>
          <w:sz w:val="20"/>
          <w:szCs w:val="20"/>
        </w:rPr>
        <w:t xml:space="preserve">ufträge sehr </w:t>
      </w:r>
      <w:r w:rsidR="006F70B3">
        <w:rPr>
          <w:rFonts w:ascii="Arial" w:hAnsi="Arial" w:cs="Arial"/>
          <w:sz w:val="20"/>
          <w:szCs w:val="20"/>
        </w:rPr>
        <w:t>vielfältig</w:t>
      </w:r>
      <w:r w:rsidR="00210312">
        <w:rPr>
          <w:rFonts w:ascii="Arial" w:hAnsi="Arial" w:cs="Arial"/>
          <w:sz w:val="20"/>
          <w:szCs w:val="20"/>
        </w:rPr>
        <w:t xml:space="preserve">: </w:t>
      </w:r>
      <w:r w:rsidR="006F2F8E">
        <w:rPr>
          <w:rFonts w:ascii="Arial" w:hAnsi="Arial" w:cs="Arial"/>
          <w:sz w:val="20"/>
          <w:szCs w:val="20"/>
        </w:rPr>
        <w:t xml:space="preserve">Sie </w:t>
      </w:r>
      <w:r w:rsidR="00AA6ADE">
        <w:rPr>
          <w:rFonts w:ascii="Arial" w:hAnsi="Arial" w:cs="Arial"/>
          <w:sz w:val="20"/>
          <w:szCs w:val="20"/>
        </w:rPr>
        <w:t>dauern unterschiedlich lange</w:t>
      </w:r>
      <w:r w:rsidR="00210312">
        <w:rPr>
          <w:rFonts w:ascii="Arial" w:hAnsi="Arial" w:cs="Arial"/>
          <w:sz w:val="20"/>
          <w:szCs w:val="20"/>
        </w:rPr>
        <w:t xml:space="preserve">, </w:t>
      </w:r>
      <w:r w:rsidR="00C80762">
        <w:rPr>
          <w:rFonts w:ascii="Arial" w:hAnsi="Arial" w:cs="Arial"/>
          <w:sz w:val="20"/>
          <w:szCs w:val="20"/>
        </w:rPr>
        <w:t>ihre</w:t>
      </w:r>
      <w:r w:rsidR="00AA6ADE">
        <w:rPr>
          <w:rFonts w:ascii="Arial" w:hAnsi="Arial" w:cs="Arial"/>
          <w:sz w:val="20"/>
          <w:szCs w:val="20"/>
        </w:rPr>
        <w:t xml:space="preserve"> </w:t>
      </w:r>
      <w:r w:rsidR="00210312">
        <w:rPr>
          <w:rFonts w:ascii="Arial" w:hAnsi="Arial" w:cs="Arial"/>
          <w:sz w:val="20"/>
          <w:szCs w:val="20"/>
        </w:rPr>
        <w:t xml:space="preserve">Komplexität </w:t>
      </w:r>
      <w:r w:rsidR="00C80762">
        <w:rPr>
          <w:rFonts w:ascii="Arial" w:hAnsi="Arial" w:cs="Arial"/>
          <w:sz w:val="20"/>
          <w:szCs w:val="20"/>
        </w:rPr>
        <w:t>variiert</w:t>
      </w:r>
      <w:r w:rsidR="00AA6ADE">
        <w:rPr>
          <w:rFonts w:ascii="Arial" w:hAnsi="Arial" w:cs="Arial"/>
          <w:sz w:val="20"/>
          <w:szCs w:val="20"/>
        </w:rPr>
        <w:t xml:space="preserve"> </w:t>
      </w:r>
      <w:r w:rsidR="00210312">
        <w:rPr>
          <w:rFonts w:ascii="Arial" w:hAnsi="Arial" w:cs="Arial"/>
          <w:sz w:val="20"/>
          <w:szCs w:val="20"/>
        </w:rPr>
        <w:t xml:space="preserve">und </w:t>
      </w:r>
      <w:r w:rsidR="00AA6ADE">
        <w:rPr>
          <w:rFonts w:ascii="Arial" w:hAnsi="Arial" w:cs="Arial"/>
          <w:sz w:val="20"/>
          <w:szCs w:val="20"/>
        </w:rPr>
        <w:t xml:space="preserve">auch die </w:t>
      </w:r>
      <w:r w:rsidR="00210312">
        <w:rPr>
          <w:rFonts w:ascii="Arial" w:hAnsi="Arial" w:cs="Arial"/>
          <w:sz w:val="20"/>
          <w:szCs w:val="20"/>
        </w:rPr>
        <w:t xml:space="preserve">Umsätze </w:t>
      </w:r>
      <w:r w:rsidR="006F2F8E">
        <w:rPr>
          <w:rFonts w:ascii="Arial" w:hAnsi="Arial" w:cs="Arial"/>
          <w:sz w:val="20"/>
          <w:szCs w:val="20"/>
        </w:rPr>
        <w:t>und</w:t>
      </w:r>
      <w:r w:rsidR="00AA6ADE">
        <w:rPr>
          <w:rFonts w:ascii="Arial" w:hAnsi="Arial" w:cs="Arial"/>
          <w:sz w:val="20"/>
          <w:szCs w:val="20"/>
        </w:rPr>
        <w:t xml:space="preserve"> mögliche Gewinne </w:t>
      </w:r>
      <w:r w:rsidR="00C80762">
        <w:rPr>
          <w:rFonts w:ascii="Arial" w:hAnsi="Arial" w:cs="Arial"/>
          <w:sz w:val="20"/>
          <w:szCs w:val="20"/>
        </w:rPr>
        <w:t>sind</w:t>
      </w:r>
      <w:r w:rsidR="00AA6ADE">
        <w:rPr>
          <w:rFonts w:ascii="Arial" w:hAnsi="Arial" w:cs="Arial"/>
          <w:sz w:val="20"/>
          <w:szCs w:val="20"/>
        </w:rPr>
        <w:t xml:space="preserve"> pro Auftrag</w:t>
      </w:r>
      <w:r w:rsidR="00C80762">
        <w:rPr>
          <w:rFonts w:ascii="Arial" w:hAnsi="Arial" w:cs="Arial"/>
          <w:sz w:val="20"/>
          <w:szCs w:val="20"/>
        </w:rPr>
        <w:t xml:space="preserve"> verschieden</w:t>
      </w:r>
      <w:r w:rsidR="00210312">
        <w:rPr>
          <w:rFonts w:ascii="Arial" w:hAnsi="Arial" w:cs="Arial"/>
          <w:sz w:val="20"/>
          <w:szCs w:val="20"/>
        </w:rPr>
        <w:t xml:space="preserve">. </w:t>
      </w:r>
    </w:p>
    <w:p w14:paraId="3195C71E" w14:textId="77777777" w:rsidR="00C80762" w:rsidRDefault="00C80762" w:rsidP="005D5646">
      <w:pPr>
        <w:rPr>
          <w:rFonts w:ascii="Arial" w:hAnsi="Arial" w:cs="Arial"/>
          <w:sz w:val="20"/>
          <w:szCs w:val="20"/>
        </w:rPr>
      </w:pPr>
    </w:p>
    <w:p w14:paraId="4EA949B6" w14:textId="1138485D" w:rsidR="004F5447" w:rsidRDefault="00210312" w:rsidP="005D5646">
      <w:pPr>
        <w:rPr>
          <w:rFonts w:ascii="Arial" w:hAnsi="Arial" w:cs="Arial"/>
          <w:sz w:val="20"/>
          <w:szCs w:val="20"/>
        </w:rPr>
      </w:pPr>
      <w:r>
        <w:rPr>
          <w:rFonts w:ascii="Arial" w:hAnsi="Arial" w:cs="Arial"/>
          <w:sz w:val="20"/>
          <w:szCs w:val="20"/>
        </w:rPr>
        <w:t xml:space="preserve">Aufgabe ist es, die </w:t>
      </w:r>
      <w:r w:rsidR="00C80762">
        <w:rPr>
          <w:rFonts w:ascii="Arial" w:hAnsi="Arial" w:cs="Arial"/>
          <w:sz w:val="20"/>
          <w:szCs w:val="20"/>
        </w:rPr>
        <w:t>verschiedenen Produktionsaufträge</w:t>
      </w:r>
      <w:r>
        <w:rPr>
          <w:rFonts w:ascii="Arial" w:hAnsi="Arial" w:cs="Arial"/>
          <w:sz w:val="20"/>
          <w:szCs w:val="20"/>
        </w:rPr>
        <w:t xml:space="preserve"> maximal effizient abzuwickeln</w:t>
      </w:r>
      <w:r w:rsidR="00C80762">
        <w:rPr>
          <w:rFonts w:ascii="Arial" w:hAnsi="Arial" w:cs="Arial"/>
          <w:sz w:val="20"/>
          <w:szCs w:val="20"/>
        </w:rPr>
        <w:t>. D</w:t>
      </w:r>
      <w:r>
        <w:rPr>
          <w:rFonts w:ascii="Arial" w:hAnsi="Arial" w:cs="Arial"/>
          <w:sz w:val="20"/>
          <w:szCs w:val="20"/>
        </w:rPr>
        <w:t xml:space="preserve">azu muss </w:t>
      </w:r>
      <w:r w:rsidR="006F2F8E">
        <w:rPr>
          <w:rFonts w:ascii="Arial" w:hAnsi="Arial" w:cs="Arial"/>
          <w:sz w:val="20"/>
          <w:szCs w:val="20"/>
        </w:rPr>
        <w:t xml:space="preserve">der Spieler </w:t>
      </w:r>
      <w:r>
        <w:rPr>
          <w:rFonts w:ascii="Arial" w:hAnsi="Arial" w:cs="Arial"/>
          <w:sz w:val="20"/>
          <w:szCs w:val="20"/>
        </w:rPr>
        <w:t>in einen Maschinenpark</w:t>
      </w:r>
      <w:r w:rsidR="006B17A6">
        <w:rPr>
          <w:rFonts w:ascii="Arial" w:hAnsi="Arial" w:cs="Arial"/>
          <w:sz w:val="20"/>
          <w:szCs w:val="20"/>
        </w:rPr>
        <w:t xml:space="preserve"> </w:t>
      </w:r>
      <w:r>
        <w:rPr>
          <w:rFonts w:ascii="Arial" w:hAnsi="Arial" w:cs="Arial"/>
          <w:sz w:val="20"/>
          <w:szCs w:val="20"/>
        </w:rPr>
        <w:t>investier</w:t>
      </w:r>
      <w:r w:rsidR="006F2F8E">
        <w:rPr>
          <w:rFonts w:ascii="Arial" w:hAnsi="Arial" w:cs="Arial"/>
          <w:sz w:val="20"/>
          <w:szCs w:val="20"/>
        </w:rPr>
        <w:t>en</w:t>
      </w:r>
      <w:r w:rsidR="006B17A6">
        <w:rPr>
          <w:rFonts w:ascii="Arial" w:hAnsi="Arial" w:cs="Arial"/>
          <w:sz w:val="20"/>
          <w:szCs w:val="20"/>
        </w:rPr>
        <w:t xml:space="preserve">, </w:t>
      </w:r>
      <w:r>
        <w:rPr>
          <w:rFonts w:ascii="Arial" w:hAnsi="Arial" w:cs="Arial"/>
          <w:sz w:val="20"/>
          <w:szCs w:val="20"/>
        </w:rPr>
        <w:t xml:space="preserve">sukzessive MES-Module dazu </w:t>
      </w:r>
      <w:r w:rsidR="006F2F8E">
        <w:rPr>
          <w:rFonts w:ascii="Arial" w:hAnsi="Arial" w:cs="Arial"/>
          <w:sz w:val="20"/>
          <w:szCs w:val="20"/>
        </w:rPr>
        <w:t>kaufen</w:t>
      </w:r>
      <w:r w:rsidR="006B17A6">
        <w:rPr>
          <w:rFonts w:ascii="Arial" w:hAnsi="Arial" w:cs="Arial"/>
          <w:sz w:val="20"/>
          <w:szCs w:val="20"/>
        </w:rPr>
        <w:t xml:space="preserve">, Mitarbeiter </w:t>
      </w:r>
      <w:r w:rsidR="006F2F8E">
        <w:rPr>
          <w:rFonts w:ascii="Arial" w:hAnsi="Arial" w:cs="Arial"/>
          <w:sz w:val="20"/>
          <w:szCs w:val="20"/>
        </w:rPr>
        <w:t>einstellen</w:t>
      </w:r>
      <w:r w:rsidR="006B17A6">
        <w:rPr>
          <w:rFonts w:ascii="Arial" w:hAnsi="Arial" w:cs="Arial"/>
          <w:sz w:val="20"/>
          <w:szCs w:val="20"/>
        </w:rPr>
        <w:t xml:space="preserve"> und Rohstoffe beschaff</w:t>
      </w:r>
      <w:r w:rsidR="006F2F8E">
        <w:rPr>
          <w:rFonts w:ascii="Arial" w:hAnsi="Arial" w:cs="Arial"/>
          <w:sz w:val="20"/>
          <w:szCs w:val="20"/>
        </w:rPr>
        <w:t>en</w:t>
      </w:r>
      <w:r w:rsidR="00C80762">
        <w:rPr>
          <w:rFonts w:ascii="Arial" w:hAnsi="Arial" w:cs="Arial"/>
          <w:sz w:val="20"/>
          <w:szCs w:val="20"/>
        </w:rPr>
        <w:t xml:space="preserve">. Durch geschickte </w:t>
      </w:r>
      <w:r w:rsidR="004F5447">
        <w:rPr>
          <w:rFonts w:ascii="Arial" w:hAnsi="Arial" w:cs="Arial"/>
          <w:sz w:val="20"/>
          <w:szCs w:val="20"/>
        </w:rPr>
        <w:t xml:space="preserve">Investitionen </w:t>
      </w:r>
      <w:r w:rsidR="00C80762">
        <w:rPr>
          <w:rFonts w:ascii="Arial" w:hAnsi="Arial" w:cs="Arial"/>
          <w:sz w:val="20"/>
          <w:szCs w:val="20"/>
        </w:rPr>
        <w:t xml:space="preserve">werden Aufträge </w:t>
      </w:r>
      <w:r w:rsidR="00205F32">
        <w:rPr>
          <w:rFonts w:ascii="Arial" w:hAnsi="Arial" w:cs="Arial"/>
          <w:sz w:val="20"/>
          <w:szCs w:val="20"/>
        </w:rPr>
        <w:t>schneller</w:t>
      </w:r>
      <w:r w:rsidR="00C80762">
        <w:rPr>
          <w:rFonts w:ascii="Arial" w:hAnsi="Arial" w:cs="Arial"/>
          <w:sz w:val="20"/>
          <w:szCs w:val="20"/>
        </w:rPr>
        <w:t xml:space="preserve"> </w:t>
      </w:r>
      <w:r w:rsidR="006F2F8E">
        <w:rPr>
          <w:rFonts w:ascii="Arial" w:hAnsi="Arial" w:cs="Arial"/>
          <w:sz w:val="20"/>
          <w:szCs w:val="20"/>
        </w:rPr>
        <w:t>fertiggestellt</w:t>
      </w:r>
      <w:r w:rsidR="004F5447">
        <w:rPr>
          <w:rFonts w:ascii="Arial" w:hAnsi="Arial" w:cs="Arial"/>
          <w:sz w:val="20"/>
          <w:szCs w:val="20"/>
        </w:rPr>
        <w:t>,</w:t>
      </w:r>
      <w:r w:rsidR="00C80762">
        <w:rPr>
          <w:rFonts w:ascii="Arial" w:hAnsi="Arial" w:cs="Arial"/>
          <w:sz w:val="20"/>
          <w:szCs w:val="20"/>
        </w:rPr>
        <w:t xml:space="preserve"> das Vermögen wächst</w:t>
      </w:r>
      <w:r w:rsidR="004F5447">
        <w:rPr>
          <w:rFonts w:ascii="Arial" w:hAnsi="Arial" w:cs="Arial"/>
          <w:sz w:val="20"/>
          <w:szCs w:val="20"/>
        </w:rPr>
        <w:t xml:space="preserve"> und kann zielgerichtet reinvestiert werden. Die Vorteile einer digitalen Produktion werden so anschaulich erlebbar gemacht.</w:t>
      </w:r>
      <w:r w:rsidR="004F5447" w:rsidRPr="004F5447">
        <w:rPr>
          <w:rFonts w:ascii="Arial" w:hAnsi="Arial" w:cs="Arial"/>
          <w:sz w:val="20"/>
          <w:szCs w:val="20"/>
        </w:rPr>
        <w:t xml:space="preserve"> </w:t>
      </w:r>
      <w:r w:rsidR="004F5447">
        <w:rPr>
          <w:rFonts w:ascii="Arial" w:hAnsi="Arial" w:cs="Arial"/>
          <w:sz w:val="20"/>
          <w:szCs w:val="20"/>
        </w:rPr>
        <w:t xml:space="preserve">Die </w:t>
      </w:r>
      <w:r w:rsidR="00205F32" w:rsidRPr="00205F32">
        <w:rPr>
          <w:rFonts w:ascii="Arial" w:hAnsi="Arial" w:cs="Arial"/>
          <w:iCs/>
          <w:sz w:val="20"/>
          <w:szCs w:val="20"/>
        </w:rPr>
        <w:t xml:space="preserve">Serious </w:t>
      </w:r>
      <w:r w:rsidR="004F5447" w:rsidRPr="00205F32">
        <w:rPr>
          <w:rFonts w:ascii="Arial" w:hAnsi="Arial" w:cs="Arial"/>
          <w:iCs/>
          <w:sz w:val="20"/>
          <w:szCs w:val="20"/>
        </w:rPr>
        <w:t>Gaming</w:t>
      </w:r>
      <w:r w:rsidR="004F5447">
        <w:rPr>
          <w:rFonts w:ascii="Arial" w:hAnsi="Arial" w:cs="Arial"/>
          <w:sz w:val="20"/>
          <w:szCs w:val="20"/>
        </w:rPr>
        <w:t xml:space="preserve">-App „myFactoryMania“ richtet sich vor allem an Schülerinnen und Schüler sowie an Studierende und soll diese </w:t>
      </w:r>
      <w:r w:rsidR="00205F32">
        <w:rPr>
          <w:rFonts w:ascii="Arial" w:hAnsi="Arial" w:cs="Arial"/>
          <w:sz w:val="20"/>
          <w:szCs w:val="20"/>
        </w:rPr>
        <w:t>spielerisch</w:t>
      </w:r>
      <w:r w:rsidR="004F5447">
        <w:rPr>
          <w:rFonts w:ascii="Arial" w:hAnsi="Arial" w:cs="Arial"/>
          <w:sz w:val="20"/>
          <w:szCs w:val="20"/>
        </w:rPr>
        <w:t xml:space="preserve"> an Themen wie </w:t>
      </w:r>
      <w:r w:rsidR="006F2F8E">
        <w:rPr>
          <w:rFonts w:ascii="Arial" w:hAnsi="Arial" w:cs="Arial"/>
          <w:sz w:val="20"/>
          <w:szCs w:val="20"/>
        </w:rPr>
        <w:t xml:space="preserve">die </w:t>
      </w:r>
      <w:r w:rsidR="004F5447">
        <w:rPr>
          <w:rFonts w:ascii="Arial" w:hAnsi="Arial" w:cs="Arial"/>
          <w:sz w:val="20"/>
          <w:szCs w:val="20"/>
        </w:rPr>
        <w:t>Smart Factory und Digitalisierung in der Produktion heranführen.</w:t>
      </w:r>
    </w:p>
    <w:p w14:paraId="2764948B" w14:textId="77777777" w:rsidR="00A50FC3" w:rsidRDefault="00A50FC3" w:rsidP="005D5646">
      <w:pPr>
        <w:rPr>
          <w:rFonts w:ascii="Arial" w:hAnsi="Arial" w:cs="Arial"/>
          <w:sz w:val="20"/>
          <w:szCs w:val="20"/>
        </w:rPr>
      </w:pPr>
    </w:p>
    <w:p w14:paraId="5B7BD9C7" w14:textId="4B6275C8" w:rsidR="00AA6ADE" w:rsidRDefault="00AA6ADE" w:rsidP="005D5646">
      <w:pPr>
        <w:rPr>
          <w:rFonts w:ascii="Arial" w:hAnsi="Arial" w:cs="Arial"/>
          <w:b/>
          <w:bCs/>
          <w:sz w:val="20"/>
          <w:szCs w:val="20"/>
        </w:rPr>
      </w:pPr>
      <w:r w:rsidRPr="00AA6ADE">
        <w:rPr>
          <w:rFonts w:ascii="Arial" w:hAnsi="Arial" w:cs="Arial"/>
          <w:b/>
          <w:bCs/>
          <w:sz w:val="20"/>
          <w:szCs w:val="20"/>
        </w:rPr>
        <w:t>Neue Funktionalitäten und Optimierung der Usability</w:t>
      </w:r>
    </w:p>
    <w:p w14:paraId="1B4D56CB" w14:textId="77777777" w:rsidR="006F2F8E" w:rsidRPr="00AA6ADE" w:rsidRDefault="006F2F8E" w:rsidP="005D5646">
      <w:pPr>
        <w:rPr>
          <w:rFonts w:ascii="Arial" w:hAnsi="Arial" w:cs="Arial"/>
          <w:b/>
          <w:bCs/>
          <w:sz w:val="20"/>
          <w:szCs w:val="20"/>
        </w:rPr>
      </w:pPr>
    </w:p>
    <w:p w14:paraId="4BEE9090" w14:textId="05FBE4A1" w:rsidR="00AA6ADE" w:rsidRDefault="004F5447" w:rsidP="005D5646">
      <w:pPr>
        <w:rPr>
          <w:rFonts w:ascii="Arial" w:hAnsi="Arial" w:cs="Arial"/>
          <w:sz w:val="20"/>
          <w:szCs w:val="20"/>
        </w:rPr>
      </w:pPr>
      <w:r>
        <w:rPr>
          <w:rFonts w:ascii="Arial" w:hAnsi="Arial" w:cs="Arial"/>
          <w:sz w:val="20"/>
          <w:szCs w:val="20"/>
        </w:rPr>
        <w:t xml:space="preserve">Die App </w:t>
      </w:r>
      <w:r w:rsidR="00E231F7">
        <w:rPr>
          <w:rFonts w:ascii="Arial" w:hAnsi="Arial" w:cs="Arial"/>
          <w:sz w:val="20"/>
          <w:szCs w:val="20"/>
        </w:rPr>
        <w:t>wurde</w:t>
      </w:r>
      <w:r w:rsidR="00205F32">
        <w:rPr>
          <w:rFonts w:ascii="Arial" w:hAnsi="Arial" w:cs="Arial"/>
          <w:sz w:val="20"/>
          <w:szCs w:val="20"/>
        </w:rPr>
        <w:t xml:space="preserve"> nun</w:t>
      </w:r>
      <w:r w:rsidR="00E231F7">
        <w:rPr>
          <w:rFonts w:ascii="Arial" w:hAnsi="Arial" w:cs="Arial"/>
          <w:sz w:val="20"/>
          <w:szCs w:val="20"/>
        </w:rPr>
        <w:t xml:space="preserve"> umfangreich überarbeitet – User können</w:t>
      </w:r>
      <w:r w:rsidR="00AA6ADE">
        <w:rPr>
          <w:rFonts w:ascii="Arial" w:hAnsi="Arial" w:cs="Arial"/>
          <w:sz w:val="20"/>
          <w:szCs w:val="20"/>
        </w:rPr>
        <w:t xml:space="preserve"> </w:t>
      </w:r>
      <w:r w:rsidR="00E231F7">
        <w:rPr>
          <w:rFonts w:ascii="Arial" w:hAnsi="Arial" w:cs="Arial"/>
          <w:sz w:val="20"/>
          <w:szCs w:val="20"/>
        </w:rPr>
        <w:t xml:space="preserve">ab sofort </w:t>
      </w:r>
      <w:r w:rsidR="00AA6ADE">
        <w:rPr>
          <w:rFonts w:ascii="Arial" w:hAnsi="Arial" w:cs="Arial"/>
          <w:sz w:val="20"/>
          <w:szCs w:val="20"/>
        </w:rPr>
        <w:t xml:space="preserve">zahlreiche Neuerungen und Optimierungen </w:t>
      </w:r>
      <w:r w:rsidR="00E231F7">
        <w:rPr>
          <w:rFonts w:ascii="Arial" w:hAnsi="Arial" w:cs="Arial"/>
          <w:sz w:val="20"/>
          <w:szCs w:val="20"/>
        </w:rPr>
        <w:t>entdecken. Einige davon sind:</w:t>
      </w:r>
    </w:p>
    <w:p w14:paraId="2B7E97A2" w14:textId="77777777" w:rsidR="006F2F8E" w:rsidRDefault="006F2F8E" w:rsidP="005D5646">
      <w:pPr>
        <w:rPr>
          <w:rFonts w:ascii="Arial" w:hAnsi="Arial" w:cs="Arial"/>
          <w:sz w:val="20"/>
          <w:szCs w:val="20"/>
        </w:rPr>
      </w:pPr>
    </w:p>
    <w:p w14:paraId="1AFA0118" w14:textId="1B517DB3" w:rsidR="00AA6ADE" w:rsidRDefault="00AA6ADE" w:rsidP="00AA6ADE">
      <w:pPr>
        <w:numPr>
          <w:ilvl w:val="0"/>
          <w:numId w:val="4"/>
        </w:numPr>
        <w:textAlignment w:val="center"/>
        <w:rPr>
          <w:rFonts w:ascii="Arial" w:hAnsi="Arial" w:cs="Arial"/>
          <w:sz w:val="20"/>
          <w:szCs w:val="20"/>
        </w:rPr>
      </w:pPr>
      <w:r>
        <w:rPr>
          <w:rFonts w:ascii="Arial" w:hAnsi="Arial" w:cs="Arial"/>
          <w:sz w:val="20"/>
          <w:szCs w:val="20"/>
        </w:rPr>
        <w:t xml:space="preserve">Maschinen können umplatziert werden, sodass die Produktionslinien den </w:t>
      </w:r>
      <w:r w:rsidR="00205F32">
        <w:rPr>
          <w:rFonts w:ascii="Arial" w:hAnsi="Arial" w:cs="Arial"/>
          <w:sz w:val="20"/>
          <w:szCs w:val="20"/>
        </w:rPr>
        <w:t xml:space="preserve">wechselnden </w:t>
      </w:r>
      <w:r>
        <w:rPr>
          <w:rFonts w:ascii="Arial" w:hAnsi="Arial" w:cs="Arial"/>
          <w:sz w:val="20"/>
          <w:szCs w:val="20"/>
        </w:rPr>
        <w:t>Anforderungen angepasst werden können</w:t>
      </w:r>
      <w:r w:rsidR="006F2F8E">
        <w:rPr>
          <w:rFonts w:ascii="Arial" w:hAnsi="Arial" w:cs="Arial"/>
          <w:sz w:val="20"/>
          <w:szCs w:val="20"/>
        </w:rPr>
        <w:t>.</w:t>
      </w:r>
    </w:p>
    <w:p w14:paraId="4A7BDEC8" w14:textId="0AAF33D6" w:rsidR="00AA6ADE" w:rsidRDefault="00AA6ADE" w:rsidP="00AA6ADE">
      <w:pPr>
        <w:numPr>
          <w:ilvl w:val="0"/>
          <w:numId w:val="4"/>
        </w:numPr>
        <w:textAlignment w:val="center"/>
        <w:rPr>
          <w:rFonts w:ascii="Arial" w:hAnsi="Arial" w:cs="Arial"/>
          <w:sz w:val="20"/>
          <w:szCs w:val="20"/>
        </w:rPr>
      </w:pPr>
      <w:r>
        <w:rPr>
          <w:rFonts w:ascii="Arial" w:hAnsi="Arial" w:cs="Arial"/>
          <w:sz w:val="20"/>
          <w:szCs w:val="20"/>
        </w:rPr>
        <w:t xml:space="preserve">Maschinen können nun auch </w:t>
      </w:r>
      <w:r w:rsidR="006F2F8E">
        <w:rPr>
          <w:rFonts w:ascii="Arial" w:hAnsi="Arial" w:cs="Arial"/>
          <w:sz w:val="20"/>
          <w:szCs w:val="20"/>
        </w:rPr>
        <w:t xml:space="preserve">wieder </w:t>
      </w:r>
      <w:r>
        <w:rPr>
          <w:rFonts w:ascii="Arial" w:hAnsi="Arial" w:cs="Arial"/>
          <w:sz w:val="20"/>
          <w:szCs w:val="20"/>
        </w:rPr>
        <w:t>verkauft werden</w:t>
      </w:r>
      <w:r w:rsidR="006F2F8E">
        <w:rPr>
          <w:rFonts w:ascii="Arial" w:hAnsi="Arial" w:cs="Arial"/>
          <w:sz w:val="20"/>
          <w:szCs w:val="20"/>
        </w:rPr>
        <w:t>.</w:t>
      </w:r>
    </w:p>
    <w:p w14:paraId="0D1E8C0E" w14:textId="69AD1BDE" w:rsidR="00AA6ADE" w:rsidRDefault="00AA6ADE" w:rsidP="00AA6ADE">
      <w:pPr>
        <w:numPr>
          <w:ilvl w:val="0"/>
          <w:numId w:val="4"/>
        </w:numPr>
        <w:textAlignment w:val="center"/>
        <w:rPr>
          <w:rFonts w:ascii="Arial" w:hAnsi="Arial" w:cs="Arial"/>
          <w:sz w:val="20"/>
          <w:szCs w:val="20"/>
        </w:rPr>
      </w:pPr>
      <w:r>
        <w:rPr>
          <w:rFonts w:ascii="Arial" w:hAnsi="Arial" w:cs="Arial"/>
          <w:sz w:val="20"/>
          <w:szCs w:val="20"/>
        </w:rPr>
        <w:t>Der Erwerb der benötigten Rohstoffe wird vereinfacht</w:t>
      </w:r>
      <w:r w:rsidR="006F2F8E">
        <w:rPr>
          <w:rFonts w:ascii="Arial" w:hAnsi="Arial" w:cs="Arial"/>
          <w:sz w:val="20"/>
          <w:szCs w:val="20"/>
        </w:rPr>
        <w:t>.</w:t>
      </w:r>
    </w:p>
    <w:p w14:paraId="7141E10D" w14:textId="7E7A4DDB" w:rsidR="00AA6ADE" w:rsidRDefault="00AA6ADE" w:rsidP="00AA6ADE">
      <w:pPr>
        <w:numPr>
          <w:ilvl w:val="0"/>
          <w:numId w:val="4"/>
        </w:numPr>
        <w:textAlignment w:val="center"/>
        <w:rPr>
          <w:rFonts w:ascii="Arial" w:hAnsi="Arial" w:cs="Arial"/>
          <w:sz w:val="20"/>
          <w:szCs w:val="20"/>
        </w:rPr>
      </w:pPr>
      <w:r>
        <w:rPr>
          <w:rFonts w:ascii="Arial" w:hAnsi="Arial" w:cs="Arial"/>
          <w:sz w:val="20"/>
          <w:szCs w:val="20"/>
        </w:rPr>
        <w:t>Der Maschinenstatus kann detailliert angezeigt werden</w:t>
      </w:r>
    </w:p>
    <w:p w14:paraId="3509C6DE" w14:textId="06AD68B0" w:rsidR="00AA6ADE" w:rsidRDefault="00AA6ADE" w:rsidP="00AA6ADE">
      <w:pPr>
        <w:numPr>
          <w:ilvl w:val="0"/>
          <w:numId w:val="4"/>
        </w:numPr>
        <w:textAlignment w:val="center"/>
        <w:rPr>
          <w:rFonts w:ascii="Arial" w:hAnsi="Arial" w:cs="Arial"/>
          <w:sz w:val="20"/>
          <w:szCs w:val="20"/>
        </w:rPr>
      </w:pPr>
      <w:r>
        <w:rPr>
          <w:rFonts w:ascii="Arial" w:hAnsi="Arial" w:cs="Arial"/>
          <w:sz w:val="20"/>
          <w:szCs w:val="20"/>
        </w:rPr>
        <w:t xml:space="preserve">Die </w:t>
      </w:r>
      <w:r w:rsidR="00205F32">
        <w:rPr>
          <w:rFonts w:ascii="Arial" w:hAnsi="Arial" w:cs="Arial"/>
          <w:sz w:val="20"/>
          <w:szCs w:val="20"/>
        </w:rPr>
        <w:t>Mitarbeite</w:t>
      </w:r>
      <w:r w:rsidR="006F2F8E">
        <w:rPr>
          <w:rFonts w:ascii="Arial" w:hAnsi="Arial" w:cs="Arial"/>
          <w:sz w:val="20"/>
          <w:szCs w:val="20"/>
        </w:rPr>
        <w:t xml:space="preserve">nden </w:t>
      </w:r>
      <w:r>
        <w:rPr>
          <w:rFonts w:ascii="Arial" w:hAnsi="Arial" w:cs="Arial"/>
          <w:sz w:val="20"/>
          <w:szCs w:val="20"/>
        </w:rPr>
        <w:t>können einfach zentral verwaltet werden</w:t>
      </w:r>
      <w:r w:rsidR="006F2F8E">
        <w:rPr>
          <w:rFonts w:ascii="Arial" w:hAnsi="Arial" w:cs="Arial"/>
          <w:sz w:val="20"/>
          <w:szCs w:val="20"/>
        </w:rPr>
        <w:t>.</w:t>
      </w:r>
    </w:p>
    <w:p w14:paraId="7CC7F04E" w14:textId="0742383A" w:rsidR="00AA6ADE" w:rsidRPr="00AA6ADE" w:rsidRDefault="006F2F8E" w:rsidP="00AA6ADE">
      <w:pPr>
        <w:numPr>
          <w:ilvl w:val="0"/>
          <w:numId w:val="4"/>
        </w:numPr>
        <w:textAlignment w:val="center"/>
        <w:rPr>
          <w:rFonts w:ascii="Arial" w:hAnsi="Arial" w:cs="Arial"/>
          <w:sz w:val="20"/>
          <w:szCs w:val="20"/>
        </w:rPr>
      </w:pPr>
      <w:r>
        <w:rPr>
          <w:rFonts w:ascii="Arial" w:hAnsi="Arial" w:cs="Arial"/>
          <w:sz w:val="20"/>
          <w:szCs w:val="20"/>
        </w:rPr>
        <w:t xml:space="preserve">Die Infrastruktur wurde </w:t>
      </w:r>
      <w:r w:rsidR="00AA6ADE">
        <w:rPr>
          <w:rFonts w:ascii="Arial" w:hAnsi="Arial" w:cs="Arial"/>
          <w:sz w:val="20"/>
          <w:szCs w:val="20"/>
        </w:rPr>
        <w:t>um neue</w:t>
      </w:r>
      <w:r w:rsidR="00205F32">
        <w:rPr>
          <w:rFonts w:ascii="Arial" w:hAnsi="Arial" w:cs="Arial"/>
          <w:sz w:val="20"/>
          <w:szCs w:val="20"/>
        </w:rPr>
        <w:t xml:space="preserve"> Produktionsaufträge</w:t>
      </w:r>
      <w:r w:rsidR="00AA6ADE">
        <w:rPr>
          <w:rFonts w:ascii="Arial" w:hAnsi="Arial" w:cs="Arial"/>
          <w:sz w:val="20"/>
          <w:szCs w:val="20"/>
        </w:rPr>
        <w:t xml:space="preserve"> und zusätzliche Ereignisse</w:t>
      </w:r>
      <w:r>
        <w:rPr>
          <w:rFonts w:ascii="Arial" w:hAnsi="Arial" w:cs="Arial"/>
          <w:sz w:val="20"/>
          <w:szCs w:val="20"/>
        </w:rPr>
        <w:t xml:space="preserve"> erweitert</w:t>
      </w:r>
      <w:r w:rsidR="00205F32">
        <w:rPr>
          <w:rFonts w:ascii="Arial" w:hAnsi="Arial" w:cs="Arial"/>
          <w:sz w:val="20"/>
          <w:szCs w:val="20"/>
        </w:rPr>
        <w:t xml:space="preserve">, sodass </w:t>
      </w:r>
      <w:r>
        <w:rPr>
          <w:rFonts w:ascii="Arial" w:hAnsi="Arial" w:cs="Arial"/>
          <w:sz w:val="20"/>
          <w:szCs w:val="20"/>
        </w:rPr>
        <w:t xml:space="preserve">jetzt </w:t>
      </w:r>
      <w:r w:rsidR="00205F32">
        <w:rPr>
          <w:rFonts w:ascii="Arial" w:hAnsi="Arial" w:cs="Arial"/>
          <w:sz w:val="20"/>
          <w:szCs w:val="20"/>
        </w:rPr>
        <w:t xml:space="preserve">noch mehr Abwechslung und Spielspaß geboten </w:t>
      </w:r>
      <w:r>
        <w:rPr>
          <w:rFonts w:ascii="Arial" w:hAnsi="Arial" w:cs="Arial"/>
          <w:sz w:val="20"/>
          <w:szCs w:val="20"/>
        </w:rPr>
        <w:t>sind.</w:t>
      </w:r>
    </w:p>
    <w:p w14:paraId="23A1445A" w14:textId="45573893" w:rsidR="00AA6ADE" w:rsidRDefault="006F2F8E" w:rsidP="00AA6ADE">
      <w:pPr>
        <w:numPr>
          <w:ilvl w:val="0"/>
          <w:numId w:val="4"/>
        </w:numPr>
        <w:textAlignment w:val="center"/>
        <w:rPr>
          <w:rFonts w:ascii="Arial" w:hAnsi="Arial" w:cs="Arial"/>
          <w:sz w:val="20"/>
          <w:szCs w:val="20"/>
        </w:rPr>
      </w:pPr>
      <w:r>
        <w:rPr>
          <w:rFonts w:ascii="Arial" w:hAnsi="Arial" w:cs="Arial"/>
          <w:sz w:val="20"/>
          <w:szCs w:val="20"/>
        </w:rPr>
        <w:t xml:space="preserve">Die </w:t>
      </w:r>
      <w:r w:rsidR="00AA6ADE">
        <w:rPr>
          <w:rFonts w:ascii="Arial" w:hAnsi="Arial" w:cs="Arial"/>
          <w:sz w:val="20"/>
          <w:szCs w:val="20"/>
        </w:rPr>
        <w:t xml:space="preserve">Usability </w:t>
      </w:r>
      <w:r>
        <w:rPr>
          <w:rFonts w:ascii="Arial" w:hAnsi="Arial" w:cs="Arial"/>
          <w:sz w:val="20"/>
          <w:szCs w:val="20"/>
        </w:rPr>
        <w:t xml:space="preserve">wurde zum Beispiel </w:t>
      </w:r>
      <w:r w:rsidR="00AA6ADE">
        <w:rPr>
          <w:rFonts w:ascii="Arial" w:hAnsi="Arial" w:cs="Arial"/>
          <w:sz w:val="20"/>
          <w:szCs w:val="20"/>
        </w:rPr>
        <w:t xml:space="preserve">durch Zoomfunktionen oder </w:t>
      </w:r>
      <w:r>
        <w:rPr>
          <w:rFonts w:ascii="Arial" w:hAnsi="Arial" w:cs="Arial"/>
          <w:sz w:val="20"/>
          <w:szCs w:val="20"/>
        </w:rPr>
        <w:t xml:space="preserve">eine </w:t>
      </w:r>
      <w:r w:rsidR="00AA6ADE">
        <w:rPr>
          <w:rFonts w:ascii="Arial" w:hAnsi="Arial" w:cs="Arial"/>
          <w:sz w:val="20"/>
          <w:szCs w:val="20"/>
        </w:rPr>
        <w:t>Anzeige der Erfahrungspunkte</w:t>
      </w:r>
      <w:r>
        <w:rPr>
          <w:rFonts w:ascii="Arial" w:hAnsi="Arial" w:cs="Arial"/>
          <w:sz w:val="20"/>
          <w:szCs w:val="20"/>
        </w:rPr>
        <w:t xml:space="preserve"> optimiert.</w:t>
      </w:r>
    </w:p>
    <w:p w14:paraId="55BE1D0A" w14:textId="48A0EE69" w:rsidR="00AA6ADE" w:rsidRDefault="00AA6ADE" w:rsidP="005D5646">
      <w:pPr>
        <w:rPr>
          <w:rFonts w:ascii="Arial" w:hAnsi="Arial" w:cs="Arial"/>
          <w:sz w:val="20"/>
          <w:szCs w:val="20"/>
        </w:rPr>
      </w:pPr>
    </w:p>
    <w:p w14:paraId="60E705FD" w14:textId="58AB0E20" w:rsidR="00AA6ADE" w:rsidRDefault="006F2F8E" w:rsidP="005D5646">
      <w:pPr>
        <w:rPr>
          <w:rFonts w:ascii="Arial" w:hAnsi="Arial" w:cs="Arial"/>
          <w:sz w:val="20"/>
          <w:szCs w:val="20"/>
        </w:rPr>
      </w:pPr>
      <w:r>
        <w:rPr>
          <w:rFonts w:ascii="Arial" w:hAnsi="Arial" w:cs="Arial"/>
          <w:sz w:val="20"/>
          <w:szCs w:val="20"/>
        </w:rPr>
        <w:t xml:space="preserve">Dank </w:t>
      </w:r>
      <w:r w:rsidR="00AA6ADE">
        <w:rPr>
          <w:rFonts w:ascii="Arial" w:hAnsi="Arial" w:cs="Arial"/>
          <w:sz w:val="20"/>
          <w:szCs w:val="20"/>
        </w:rPr>
        <w:t>diese</w:t>
      </w:r>
      <w:r>
        <w:rPr>
          <w:rFonts w:ascii="Arial" w:hAnsi="Arial" w:cs="Arial"/>
          <w:sz w:val="20"/>
          <w:szCs w:val="20"/>
        </w:rPr>
        <w:t>r</w:t>
      </w:r>
      <w:r w:rsidR="00AA6ADE">
        <w:rPr>
          <w:rFonts w:ascii="Arial" w:hAnsi="Arial" w:cs="Arial"/>
          <w:sz w:val="20"/>
          <w:szCs w:val="20"/>
        </w:rPr>
        <w:t xml:space="preserve"> Anpassungen wird das Spielerlebnis noch intuitiver</w:t>
      </w:r>
      <w:r w:rsidR="00205F32">
        <w:rPr>
          <w:rFonts w:ascii="Arial" w:hAnsi="Arial" w:cs="Arial"/>
          <w:sz w:val="20"/>
          <w:szCs w:val="20"/>
        </w:rPr>
        <w:t>. Die Vorteile der Smart Factory können spielerisch entdeckt werden.</w:t>
      </w:r>
    </w:p>
    <w:p w14:paraId="17E0F800" w14:textId="2C96E720" w:rsidR="00AA6ADE" w:rsidRDefault="00AA6ADE" w:rsidP="005D5646">
      <w:pPr>
        <w:rPr>
          <w:rFonts w:ascii="Arial" w:hAnsi="Arial" w:cs="Arial"/>
          <w:sz w:val="20"/>
          <w:szCs w:val="20"/>
        </w:rPr>
      </w:pPr>
    </w:p>
    <w:p w14:paraId="342D8946" w14:textId="52CC0FF2" w:rsidR="00AA6ADE" w:rsidRPr="006D6F9D" w:rsidRDefault="00AA6ADE" w:rsidP="005D5646">
      <w:pPr>
        <w:rPr>
          <w:rFonts w:ascii="Arial" w:hAnsi="Arial" w:cs="Arial"/>
          <w:sz w:val="20"/>
          <w:szCs w:val="20"/>
        </w:rPr>
      </w:pPr>
      <w:r>
        <w:rPr>
          <w:rFonts w:ascii="Arial" w:hAnsi="Arial" w:cs="Arial"/>
          <w:sz w:val="20"/>
          <w:szCs w:val="20"/>
        </w:rPr>
        <w:t xml:space="preserve">Die aktualisierte App </w:t>
      </w:r>
      <w:r w:rsidR="00C80762">
        <w:rPr>
          <w:rFonts w:ascii="Arial" w:hAnsi="Arial" w:cs="Arial"/>
          <w:sz w:val="20"/>
          <w:szCs w:val="20"/>
        </w:rPr>
        <w:t xml:space="preserve">„myFactoryMania“ </w:t>
      </w:r>
      <w:r>
        <w:rPr>
          <w:rFonts w:ascii="Arial" w:hAnsi="Arial" w:cs="Arial"/>
          <w:sz w:val="20"/>
          <w:szCs w:val="20"/>
        </w:rPr>
        <w:t>ist ab sofort</w:t>
      </w:r>
      <w:r w:rsidR="00E231F7">
        <w:rPr>
          <w:rFonts w:ascii="Arial" w:hAnsi="Arial" w:cs="Arial"/>
          <w:sz w:val="20"/>
          <w:szCs w:val="20"/>
        </w:rPr>
        <w:t xml:space="preserve"> kostenlos</w:t>
      </w:r>
      <w:r>
        <w:rPr>
          <w:rFonts w:ascii="Arial" w:hAnsi="Arial" w:cs="Arial"/>
          <w:sz w:val="20"/>
          <w:szCs w:val="20"/>
        </w:rPr>
        <w:t xml:space="preserve"> i</w:t>
      </w:r>
      <w:r w:rsidR="00E231F7">
        <w:rPr>
          <w:rFonts w:ascii="Arial" w:hAnsi="Arial" w:cs="Arial"/>
          <w:sz w:val="20"/>
          <w:szCs w:val="20"/>
        </w:rPr>
        <w:t>m</w:t>
      </w:r>
      <w:r>
        <w:rPr>
          <w:rFonts w:ascii="Arial" w:hAnsi="Arial" w:cs="Arial"/>
          <w:sz w:val="20"/>
          <w:szCs w:val="20"/>
        </w:rPr>
        <w:t xml:space="preserve"> Google Play</w:t>
      </w:r>
      <w:r w:rsidR="00E231F7">
        <w:rPr>
          <w:rFonts w:ascii="Arial" w:hAnsi="Arial" w:cs="Arial"/>
          <w:sz w:val="20"/>
          <w:szCs w:val="20"/>
        </w:rPr>
        <w:t>-Store</w:t>
      </w:r>
      <w:r>
        <w:rPr>
          <w:rFonts w:ascii="Arial" w:hAnsi="Arial" w:cs="Arial"/>
          <w:sz w:val="20"/>
          <w:szCs w:val="20"/>
        </w:rPr>
        <w:t xml:space="preserve"> und im App</w:t>
      </w:r>
      <w:r w:rsidR="00E231F7">
        <w:rPr>
          <w:rFonts w:ascii="Arial" w:hAnsi="Arial" w:cs="Arial"/>
          <w:sz w:val="20"/>
          <w:szCs w:val="20"/>
        </w:rPr>
        <w:t>le App-</w:t>
      </w:r>
      <w:r>
        <w:rPr>
          <w:rFonts w:ascii="Arial" w:hAnsi="Arial" w:cs="Arial"/>
          <w:sz w:val="20"/>
          <w:szCs w:val="20"/>
        </w:rPr>
        <w:t>Store erhältlich.</w:t>
      </w:r>
    </w:p>
    <w:p w14:paraId="165814DC" w14:textId="5B4C4DBB" w:rsidR="00A35E51" w:rsidRPr="006D6F9D" w:rsidRDefault="00A35E51" w:rsidP="005D5646">
      <w:pPr>
        <w:rPr>
          <w:rFonts w:ascii="Arial" w:hAnsi="Arial" w:cs="Arial"/>
          <w:sz w:val="20"/>
          <w:szCs w:val="20"/>
        </w:rPr>
      </w:pPr>
    </w:p>
    <w:p w14:paraId="5224EB7D" w14:textId="6D6AFB97" w:rsidR="00386222" w:rsidRDefault="00386222" w:rsidP="005D5646">
      <w:pPr>
        <w:rPr>
          <w:rFonts w:ascii="Arial" w:hAnsi="Arial" w:cs="Arial"/>
          <w:sz w:val="20"/>
          <w:szCs w:val="20"/>
        </w:rPr>
      </w:pPr>
    </w:p>
    <w:p w14:paraId="1F704A61" w14:textId="77777777" w:rsidR="00FA0467" w:rsidRDefault="00FA0467" w:rsidP="005D5646">
      <w:pPr>
        <w:rPr>
          <w:rFonts w:ascii="Arial" w:hAnsi="Arial" w:cs="Arial"/>
          <w:i/>
          <w:sz w:val="20"/>
          <w:szCs w:val="20"/>
        </w:rPr>
      </w:pPr>
    </w:p>
    <w:p w14:paraId="6ACE0EC9" w14:textId="296CEB5A" w:rsidR="00DD7C86" w:rsidRDefault="005D5646" w:rsidP="00FA0467">
      <w:pPr>
        <w:rPr>
          <w:rFonts w:ascii="Arial" w:hAnsi="Arial" w:cs="Arial"/>
          <w:b/>
          <w:color w:val="000000"/>
          <w:sz w:val="20"/>
        </w:rPr>
      </w:pPr>
      <w:r w:rsidRPr="005C71D8">
        <w:rPr>
          <w:rFonts w:ascii="Arial" w:hAnsi="Arial" w:cs="Arial"/>
          <w:i/>
          <w:sz w:val="20"/>
          <w:szCs w:val="20"/>
        </w:rPr>
        <w:t xml:space="preserve">(ca. </w:t>
      </w:r>
      <w:r w:rsidR="00E231F7" w:rsidRPr="005C71D8">
        <w:rPr>
          <w:rFonts w:ascii="Arial" w:hAnsi="Arial" w:cs="Arial"/>
          <w:i/>
          <w:sz w:val="20"/>
          <w:szCs w:val="20"/>
        </w:rPr>
        <w:t>2</w:t>
      </w:r>
      <w:r w:rsidR="00205F32" w:rsidRPr="005C71D8">
        <w:rPr>
          <w:rFonts w:ascii="Arial" w:hAnsi="Arial" w:cs="Arial"/>
          <w:i/>
          <w:sz w:val="20"/>
          <w:szCs w:val="20"/>
        </w:rPr>
        <w:t>.</w:t>
      </w:r>
      <w:r w:rsidR="00B31D77" w:rsidRPr="005C71D8">
        <w:rPr>
          <w:rFonts w:ascii="Arial" w:hAnsi="Arial" w:cs="Arial"/>
          <w:i/>
          <w:sz w:val="20"/>
          <w:szCs w:val="20"/>
        </w:rPr>
        <w:t>6</w:t>
      </w:r>
      <w:r w:rsidR="000348DB" w:rsidRPr="005C71D8">
        <w:rPr>
          <w:rFonts w:ascii="Arial" w:hAnsi="Arial" w:cs="Arial"/>
          <w:i/>
          <w:sz w:val="20"/>
          <w:szCs w:val="20"/>
        </w:rPr>
        <w:t>0</w:t>
      </w:r>
      <w:r w:rsidR="00101BDA" w:rsidRPr="005C71D8">
        <w:rPr>
          <w:rFonts w:ascii="Arial" w:hAnsi="Arial" w:cs="Arial"/>
          <w:i/>
          <w:sz w:val="20"/>
          <w:szCs w:val="20"/>
        </w:rPr>
        <w:t>0</w:t>
      </w:r>
      <w:r w:rsidRPr="005C71D8">
        <w:rPr>
          <w:rFonts w:ascii="Arial" w:hAnsi="Arial" w:cs="Arial"/>
          <w:i/>
          <w:sz w:val="20"/>
          <w:szCs w:val="20"/>
        </w:rPr>
        <w:t xml:space="preserve"> Zeichen)</w:t>
      </w:r>
    </w:p>
    <w:p w14:paraId="5DF706CC" w14:textId="77777777" w:rsidR="002847C6" w:rsidRDefault="002847C6">
      <w:pPr>
        <w:rPr>
          <w:rFonts w:ascii="Arial" w:hAnsi="Arial" w:cs="Arial"/>
          <w:b/>
          <w:szCs w:val="20"/>
        </w:rPr>
      </w:pPr>
      <w:r>
        <w:rPr>
          <w:rFonts w:ascii="Arial" w:hAnsi="Arial" w:cs="Arial"/>
        </w:rPr>
        <w:br w:type="page"/>
      </w:r>
    </w:p>
    <w:p w14:paraId="7E1A2F26" w14:textId="65E359C0" w:rsidR="00DD7C86" w:rsidRPr="001B5AC2" w:rsidRDefault="00DD7C86" w:rsidP="001B5AC2">
      <w:pPr>
        <w:pStyle w:val="berschrift3"/>
        <w:spacing w:line="360" w:lineRule="auto"/>
        <w:jc w:val="left"/>
        <w:rPr>
          <w:rFonts w:ascii="Arial" w:hAnsi="Arial" w:cs="Arial"/>
          <w:sz w:val="24"/>
        </w:rPr>
      </w:pPr>
      <w:r w:rsidRPr="001B5AC2">
        <w:rPr>
          <w:rFonts w:ascii="Arial" w:hAnsi="Arial" w:cs="Arial"/>
          <w:sz w:val="24"/>
        </w:rPr>
        <w:lastRenderedPageBreak/>
        <w:t>Bildmaterial</w:t>
      </w:r>
    </w:p>
    <w:p w14:paraId="77B9954B" w14:textId="6D2F043A" w:rsidR="00AF7499" w:rsidRDefault="000D598B" w:rsidP="00D80910">
      <w:pPr>
        <w:rPr>
          <w:rFonts w:ascii="Arial" w:hAnsi="Arial" w:cs="Arial"/>
          <w:color w:val="000000"/>
          <w:sz w:val="20"/>
          <w:szCs w:val="20"/>
        </w:rPr>
      </w:pPr>
      <w:r>
        <w:rPr>
          <w:rFonts w:ascii="Arial" w:hAnsi="Arial" w:cs="Arial"/>
          <w:noProof/>
          <w:color w:val="000000"/>
          <w:sz w:val="20"/>
          <w:szCs w:val="20"/>
        </w:rPr>
        <w:drawing>
          <wp:inline distT="0" distB="0" distL="0" distR="0" wp14:anchorId="4790F3FB" wp14:editId="3CBD3155">
            <wp:extent cx="3045335" cy="2160000"/>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45335" cy="2160000"/>
                    </a:xfrm>
                    <a:prstGeom prst="rect">
                      <a:avLst/>
                    </a:prstGeom>
                    <a:noFill/>
                    <a:ln>
                      <a:noFill/>
                    </a:ln>
                  </pic:spPr>
                </pic:pic>
              </a:graphicData>
            </a:graphic>
          </wp:inline>
        </w:drawing>
      </w:r>
    </w:p>
    <w:p w14:paraId="1FF8AA4D" w14:textId="115FB6C1" w:rsidR="009725D1" w:rsidRPr="00D80910" w:rsidRDefault="00D80910" w:rsidP="00D80910">
      <w:pPr>
        <w:rPr>
          <w:rFonts w:ascii="Arial" w:hAnsi="Arial" w:cs="Arial"/>
          <w:color w:val="000000"/>
          <w:sz w:val="20"/>
          <w:szCs w:val="20"/>
        </w:rPr>
      </w:pPr>
      <w:r>
        <w:rPr>
          <w:rFonts w:ascii="Arial" w:hAnsi="Arial" w:cs="Arial"/>
          <w:color w:val="000000"/>
          <w:sz w:val="20"/>
          <w:szCs w:val="20"/>
        </w:rPr>
        <w:t>Bild</w:t>
      </w:r>
      <w:r w:rsidR="000D598B">
        <w:rPr>
          <w:rFonts w:ascii="Arial" w:hAnsi="Arial" w:cs="Arial"/>
          <w:color w:val="000000"/>
          <w:sz w:val="20"/>
          <w:szCs w:val="20"/>
        </w:rPr>
        <w:t xml:space="preserve"> 1</w:t>
      </w:r>
      <w:r w:rsidR="00AF7499">
        <w:rPr>
          <w:rFonts w:ascii="Arial" w:hAnsi="Arial" w:cs="Arial"/>
          <w:color w:val="000000"/>
          <w:sz w:val="20"/>
          <w:szCs w:val="20"/>
        </w:rPr>
        <w:t xml:space="preserve"> (Teaserbild): „myFactoryMania“ ist für die Nutzung auf dem Tablet und dem Smartphone konzipiert.</w:t>
      </w:r>
    </w:p>
    <w:p w14:paraId="21AA20F2" w14:textId="71234BCC" w:rsidR="007814A6" w:rsidRDefault="00AF7499" w:rsidP="009E2DBF">
      <w:pPr>
        <w:tabs>
          <w:tab w:val="left" w:pos="2755"/>
        </w:tabs>
        <w:rPr>
          <w:rFonts w:ascii="Arial" w:hAnsi="Arial" w:cs="Arial"/>
          <w:color w:val="000000"/>
          <w:sz w:val="20"/>
        </w:rPr>
      </w:pPr>
      <w:r>
        <w:rPr>
          <w:rFonts w:ascii="Arial" w:hAnsi="Arial" w:cs="Arial"/>
          <w:sz w:val="20"/>
          <w:szCs w:val="20"/>
        </w:rPr>
        <w:t>(Bildquelle: MPDV)</w:t>
      </w:r>
    </w:p>
    <w:p w14:paraId="33217B15" w14:textId="77777777" w:rsidR="00AF7499" w:rsidRDefault="00AF7499" w:rsidP="009E2DBF">
      <w:pPr>
        <w:tabs>
          <w:tab w:val="left" w:pos="2755"/>
        </w:tabs>
        <w:rPr>
          <w:rFonts w:ascii="Arial" w:hAnsi="Arial" w:cs="Arial"/>
          <w:color w:val="000000"/>
          <w:sz w:val="20"/>
        </w:rPr>
      </w:pPr>
    </w:p>
    <w:p w14:paraId="38E2686C" w14:textId="756759CD" w:rsidR="00AF7499" w:rsidRDefault="000D598B" w:rsidP="009E2DBF">
      <w:pPr>
        <w:tabs>
          <w:tab w:val="left" w:pos="2755"/>
        </w:tabs>
        <w:rPr>
          <w:rFonts w:ascii="Arial" w:hAnsi="Arial" w:cs="Arial"/>
          <w:color w:val="000000"/>
          <w:sz w:val="20"/>
        </w:rPr>
      </w:pPr>
      <w:r>
        <w:rPr>
          <w:rFonts w:ascii="Arial" w:hAnsi="Arial" w:cs="Arial"/>
          <w:noProof/>
          <w:color w:val="000000"/>
          <w:sz w:val="20"/>
        </w:rPr>
        <w:drawing>
          <wp:inline distT="0" distB="0" distL="0" distR="0" wp14:anchorId="3697ED08" wp14:editId="4B317A97">
            <wp:extent cx="3045335" cy="2160000"/>
            <wp:effectExtent l="0" t="0" r="317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45335" cy="2160000"/>
                    </a:xfrm>
                    <a:prstGeom prst="rect">
                      <a:avLst/>
                    </a:prstGeom>
                    <a:noFill/>
                    <a:ln>
                      <a:noFill/>
                    </a:ln>
                  </pic:spPr>
                </pic:pic>
              </a:graphicData>
            </a:graphic>
          </wp:inline>
        </w:drawing>
      </w:r>
    </w:p>
    <w:p w14:paraId="292B54A6" w14:textId="721FD44E" w:rsidR="00AF7499" w:rsidRPr="006D6F9D" w:rsidRDefault="00AF7499" w:rsidP="00AF7499">
      <w:pPr>
        <w:rPr>
          <w:rFonts w:ascii="Arial" w:hAnsi="Arial" w:cs="Arial"/>
          <w:sz w:val="20"/>
          <w:szCs w:val="20"/>
        </w:rPr>
      </w:pPr>
      <w:r>
        <w:rPr>
          <w:rFonts w:ascii="Arial" w:hAnsi="Arial" w:cs="Arial"/>
          <w:color w:val="000000"/>
          <w:sz w:val="20"/>
        </w:rPr>
        <w:t xml:space="preserve">Bild 2: </w:t>
      </w:r>
      <w:r>
        <w:rPr>
          <w:rFonts w:ascii="Arial" w:hAnsi="Arial" w:cs="Arial"/>
          <w:sz w:val="20"/>
          <w:szCs w:val="20"/>
        </w:rPr>
        <w:t xml:space="preserve">Der Maschinenpark in der Übersicht. In der neuen Version der „myFactoryMania“-App können Maschinen auch wieder verkauft werden. </w:t>
      </w:r>
      <w:r>
        <w:rPr>
          <w:rFonts w:ascii="Arial" w:hAnsi="Arial" w:cs="Arial"/>
          <w:sz w:val="20"/>
          <w:szCs w:val="20"/>
        </w:rPr>
        <w:br/>
        <w:t>(Bildquelle: MPDV)</w:t>
      </w:r>
    </w:p>
    <w:p w14:paraId="4B30DF69" w14:textId="77777777" w:rsidR="00AF7499" w:rsidRDefault="00AF7499" w:rsidP="009E2DBF">
      <w:pPr>
        <w:tabs>
          <w:tab w:val="left" w:pos="2755"/>
        </w:tabs>
        <w:rPr>
          <w:rFonts w:ascii="Arial" w:hAnsi="Arial" w:cs="Arial"/>
          <w:color w:val="000000"/>
          <w:sz w:val="20"/>
        </w:rPr>
      </w:pPr>
    </w:p>
    <w:p w14:paraId="77F48F1E" w14:textId="7172DEE8" w:rsidR="00D80910" w:rsidRDefault="000D598B" w:rsidP="009E2DBF">
      <w:pPr>
        <w:tabs>
          <w:tab w:val="left" w:pos="2755"/>
        </w:tabs>
        <w:rPr>
          <w:rFonts w:ascii="Arial" w:hAnsi="Arial" w:cs="Arial"/>
          <w:color w:val="000000"/>
          <w:sz w:val="20"/>
        </w:rPr>
      </w:pPr>
      <w:r>
        <w:rPr>
          <w:rFonts w:ascii="Arial" w:hAnsi="Arial" w:cs="Arial"/>
          <w:noProof/>
          <w:color w:val="000000"/>
          <w:sz w:val="20"/>
        </w:rPr>
        <w:drawing>
          <wp:inline distT="0" distB="0" distL="0" distR="0" wp14:anchorId="5B53E65D" wp14:editId="3C128481">
            <wp:extent cx="3045335" cy="2160000"/>
            <wp:effectExtent l="0" t="0" r="317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45335" cy="2160000"/>
                    </a:xfrm>
                    <a:prstGeom prst="rect">
                      <a:avLst/>
                    </a:prstGeom>
                    <a:noFill/>
                    <a:ln>
                      <a:noFill/>
                    </a:ln>
                  </pic:spPr>
                </pic:pic>
              </a:graphicData>
            </a:graphic>
          </wp:inline>
        </w:drawing>
      </w:r>
    </w:p>
    <w:p w14:paraId="264E2BD7" w14:textId="1FF48FC1" w:rsidR="005C71D8" w:rsidRDefault="00AF7499">
      <w:pPr>
        <w:rPr>
          <w:rFonts w:ascii="Arial" w:hAnsi="Arial" w:cs="Arial"/>
          <w:sz w:val="20"/>
          <w:szCs w:val="20"/>
        </w:rPr>
      </w:pPr>
      <w:r>
        <w:rPr>
          <w:rFonts w:ascii="Arial" w:hAnsi="Arial" w:cs="Arial"/>
          <w:color w:val="000000"/>
          <w:sz w:val="20"/>
        </w:rPr>
        <w:t xml:space="preserve">Bild 3: </w:t>
      </w:r>
      <w:r>
        <w:rPr>
          <w:rFonts w:ascii="Arial" w:hAnsi="Arial" w:cs="Arial"/>
          <w:sz w:val="20"/>
          <w:szCs w:val="20"/>
        </w:rPr>
        <w:t xml:space="preserve">Um die Produktion effizienter zu verwalten, können Softwarepakete gebucht werden – Software, die es in der realen Welt auch tatsächlich gibt. </w:t>
      </w:r>
      <w:r>
        <w:rPr>
          <w:rFonts w:ascii="Arial" w:hAnsi="Arial" w:cs="Arial"/>
          <w:sz w:val="20"/>
          <w:szCs w:val="20"/>
        </w:rPr>
        <w:br/>
        <w:t>(Bildquelle: MPDV)</w:t>
      </w:r>
      <w:r w:rsidR="005C71D8">
        <w:rPr>
          <w:rFonts w:ascii="Arial" w:hAnsi="Arial" w:cs="Arial"/>
          <w:sz w:val="20"/>
          <w:szCs w:val="20"/>
        </w:rPr>
        <w:br w:type="page"/>
      </w:r>
    </w:p>
    <w:p w14:paraId="1112BD79" w14:textId="2394D507" w:rsidR="00AF7499" w:rsidRDefault="000D598B" w:rsidP="009E2DBF">
      <w:pPr>
        <w:tabs>
          <w:tab w:val="left" w:pos="2755"/>
        </w:tabs>
        <w:rPr>
          <w:rFonts w:ascii="Arial" w:hAnsi="Arial" w:cs="Arial"/>
          <w:color w:val="000000"/>
          <w:sz w:val="20"/>
        </w:rPr>
      </w:pPr>
      <w:r>
        <w:rPr>
          <w:rFonts w:ascii="Arial" w:hAnsi="Arial" w:cs="Arial"/>
          <w:noProof/>
          <w:color w:val="000000"/>
          <w:sz w:val="20"/>
        </w:rPr>
        <w:lastRenderedPageBreak/>
        <w:drawing>
          <wp:inline distT="0" distB="0" distL="0" distR="0" wp14:anchorId="777E4BBB" wp14:editId="398C181F">
            <wp:extent cx="3045335" cy="2160000"/>
            <wp:effectExtent l="0" t="0" r="317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45335" cy="2160000"/>
                    </a:xfrm>
                    <a:prstGeom prst="rect">
                      <a:avLst/>
                    </a:prstGeom>
                    <a:noFill/>
                    <a:ln>
                      <a:noFill/>
                    </a:ln>
                  </pic:spPr>
                </pic:pic>
              </a:graphicData>
            </a:graphic>
          </wp:inline>
        </w:drawing>
      </w:r>
    </w:p>
    <w:p w14:paraId="261839DE" w14:textId="640B6042" w:rsidR="00AF7499" w:rsidRDefault="00AF7499" w:rsidP="00AF7499">
      <w:pPr>
        <w:rPr>
          <w:rFonts w:ascii="Arial" w:hAnsi="Arial" w:cs="Arial"/>
          <w:sz w:val="20"/>
          <w:szCs w:val="20"/>
        </w:rPr>
      </w:pPr>
      <w:r>
        <w:rPr>
          <w:rFonts w:ascii="Arial" w:hAnsi="Arial" w:cs="Arial"/>
          <w:color w:val="000000"/>
          <w:sz w:val="20"/>
        </w:rPr>
        <w:t xml:space="preserve">Bild 4: </w:t>
      </w:r>
      <w:r>
        <w:rPr>
          <w:rFonts w:ascii="Arial" w:hAnsi="Arial" w:cs="Arial"/>
          <w:sz w:val="20"/>
          <w:szCs w:val="20"/>
        </w:rPr>
        <w:t xml:space="preserve">Die „myFactoryMania“-App ist ab sofort kostenlos im Google Play-Store und im Apple App-Store erhältlich. </w:t>
      </w:r>
      <w:r>
        <w:rPr>
          <w:rFonts w:ascii="Arial" w:hAnsi="Arial" w:cs="Arial"/>
          <w:sz w:val="20"/>
          <w:szCs w:val="20"/>
        </w:rPr>
        <w:br/>
        <w:t>(Bildquelle: MPDV)</w:t>
      </w:r>
    </w:p>
    <w:p w14:paraId="017B6FCE" w14:textId="777CDE6A" w:rsidR="00AF7499" w:rsidRDefault="00AF7499" w:rsidP="00AF7499">
      <w:pPr>
        <w:rPr>
          <w:rFonts w:ascii="Arial" w:hAnsi="Arial" w:cs="Arial"/>
          <w:sz w:val="20"/>
          <w:szCs w:val="20"/>
        </w:rPr>
      </w:pPr>
    </w:p>
    <w:p w14:paraId="0C6D8BA3" w14:textId="77777777" w:rsidR="00AF7499" w:rsidRPr="006D6F9D" w:rsidRDefault="00AF7499" w:rsidP="00AF7499">
      <w:pPr>
        <w:rPr>
          <w:rFonts w:ascii="Arial" w:hAnsi="Arial" w:cs="Arial"/>
          <w:sz w:val="20"/>
          <w:szCs w:val="20"/>
        </w:rPr>
      </w:pPr>
    </w:p>
    <w:p w14:paraId="2DFAA3AD" w14:textId="77777777" w:rsidR="00AF7499" w:rsidRDefault="00AF7499" w:rsidP="009E2DBF">
      <w:pPr>
        <w:tabs>
          <w:tab w:val="left" w:pos="2755"/>
        </w:tabs>
        <w:rPr>
          <w:rFonts w:ascii="Arial" w:hAnsi="Arial" w:cs="Arial"/>
          <w:color w:val="000000"/>
          <w:sz w:val="20"/>
        </w:rPr>
      </w:pPr>
    </w:p>
    <w:p w14:paraId="16BE96A5" w14:textId="77777777" w:rsidR="007814A6" w:rsidRPr="00E231F7" w:rsidRDefault="007814A6" w:rsidP="007814A6">
      <w:pPr>
        <w:pStyle w:val="berschrift3"/>
        <w:spacing w:line="360" w:lineRule="auto"/>
        <w:jc w:val="left"/>
        <w:rPr>
          <w:rFonts w:ascii="Arial" w:hAnsi="Arial" w:cs="Arial"/>
          <w:sz w:val="24"/>
        </w:rPr>
      </w:pPr>
      <w:r w:rsidRPr="00E231F7">
        <w:rPr>
          <w:rFonts w:ascii="Arial" w:hAnsi="Arial" w:cs="Arial"/>
          <w:sz w:val="24"/>
        </w:rPr>
        <w:t>Keywords / Schlagworte</w:t>
      </w:r>
    </w:p>
    <w:p w14:paraId="20FBBDD7" w14:textId="0464A913" w:rsidR="00D80910" w:rsidRPr="00E231F7" w:rsidRDefault="00E231F7" w:rsidP="00D80910">
      <w:pPr>
        <w:pStyle w:val="Listenabsatz"/>
        <w:numPr>
          <w:ilvl w:val="0"/>
          <w:numId w:val="3"/>
        </w:numPr>
        <w:tabs>
          <w:tab w:val="left" w:pos="2755"/>
        </w:tabs>
        <w:rPr>
          <w:rFonts w:cs="Arial"/>
          <w:color w:val="000000"/>
          <w:sz w:val="20"/>
        </w:rPr>
      </w:pPr>
      <w:r w:rsidRPr="00E231F7">
        <w:rPr>
          <w:rFonts w:cs="Arial"/>
          <w:color w:val="000000"/>
          <w:sz w:val="20"/>
        </w:rPr>
        <w:t>Serious Gaming-App</w:t>
      </w:r>
    </w:p>
    <w:p w14:paraId="24B6DECC" w14:textId="41D9D702" w:rsidR="00E231F7" w:rsidRPr="00E231F7" w:rsidRDefault="00E231F7" w:rsidP="00D80910">
      <w:pPr>
        <w:pStyle w:val="Listenabsatz"/>
        <w:numPr>
          <w:ilvl w:val="0"/>
          <w:numId w:val="3"/>
        </w:numPr>
        <w:tabs>
          <w:tab w:val="left" w:pos="2755"/>
        </w:tabs>
        <w:rPr>
          <w:rFonts w:cs="Arial"/>
          <w:color w:val="000000"/>
          <w:sz w:val="20"/>
        </w:rPr>
      </w:pPr>
      <w:r w:rsidRPr="00E231F7">
        <w:rPr>
          <w:rFonts w:cs="Arial"/>
          <w:color w:val="000000"/>
          <w:sz w:val="20"/>
        </w:rPr>
        <w:t>MPDV</w:t>
      </w:r>
    </w:p>
    <w:p w14:paraId="5D1A4469" w14:textId="348C8C4F" w:rsidR="00E231F7" w:rsidRDefault="00E231F7" w:rsidP="00D80910">
      <w:pPr>
        <w:pStyle w:val="Listenabsatz"/>
        <w:numPr>
          <w:ilvl w:val="0"/>
          <w:numId w:val="3"/>
        </w:numPr>
        <w:tabs>
          <w:tab w:val="left" w:pos="2755"/>
        </w:tabs>
        <w:rPr>
          <w:rFonts w:cs="Arial"/>
          <w:color w:val="000000"/>
          <w:sz w:val="20"/>
        </w:rPr>
      </w:pPr>
      <w:r w:rsidRPr="00E231F7">
        <w:rPr>
          <w:rFonts w:cs="Arial"/>
          <w:color w:val="000000"/>
          <w:sz w:val="20"/>
        </w:rPr>
        <w:t>myFactoryMania</w:t>
      </w:r>
    </w:p>
    <w:p w14:paraId="4351156A" w14:textId="4C11CD8E" w:rsidR="00205F32" w:rsidRDefault="00205F32" w:rsidP="00D80910">
      <w:pPr>
        <w:pStyle w:val="Listenabsatz"/>
        <w:numPr>
          <w:ilvl w:val="0"/>
          <w:numId w:val="3"/>
        </w:numPr>
        <w:tabs>
          <w:tab w:val="left" w:pos="2755"/>
        </w:tabs>
        <w:rPr>
          <w:rFonts w:cs="Arial"/>
          <w:color w:val="000000"/>
          <w:sz w:val="20"/>
        </w:rPr>
      </w:pPr>
      <w:r>
        <w:rPr>
          <w:rFonts w:cs="Arial"/>
          <w:color w:val="000000"/>
          <w:sz w:val="20"/>
        </w:rPr>
        <w:t>Smart Factory</w:t>
      </w:r>
    </w:p>
    <w:p w14:paraId="6207AD74" w14:textId="2DB88236" w:rsidR="00205F32" w:rsidRPr="00E231F7" w:rsidRDefault="00205F32" w:rsidP="00D80910">
      <w:pPr>
        <w:pStyle w:val="Listenabsatz"/>
        <w:numPr>
          <w:ilvl w:val="0"/>
          <w:numId w:val="3"/>
        </w:numPr>
        <w:tabs>
          <w:tab w:val="left" w:pos="2755"/>
        </w:tabs>
        <w:rPr>
          <w:rFonts w:cs="Arial"/>
          <w:color w:val="000000"/>
          <w:sz w:val="20"/>
        </w:rPr>
      </w:pPr>
      <w:r>
        <w:rPr>
          <w:rFonts w:cs="Arial"/>
          <w:color w:val="000000"/>
          <w:sz w:val="20"/>
        </w:rPr>
        <w:t>Digitalisierung in der Produktion</w:t>
      </w:r>
    </w:p>
    <w:p w14:paraId="001A1B7D" w14:textId="77777777" w:rsidR="007814A6" w:rsidRPr="00DD7C86" w:rsidRDefault="007814A6" w:rsidP="009E2DBF">
      <w:pPr>
        <w:tabs>
          <w:tab w:val="left" w:pos="2755"/>
        </w:tabs>
        <w:rPr>
          <w:rFonts w:ascii="Arial" w:hAnsi="Arial" w:cs="Arial"/>
          <w:color w:val="000000"/>
          <w:sz w:val="20"/>
        </w:rPr>
      </w:pPr>
    </w:p>
    <w:p w14:paraId="049D2E88" w14:textId="77777777" w:rsidR="00DD7C86" w:rsidRDefault="00DD7C86">
      <w:pPr>
        <w:rPr>
          <w:rFonts w:ascii="Arial" w:hAnsi="Arial" w:cs="Arial"/>
          <w:b/>
          <w:snapToGrid w:val="0"/>
          <w:color w:val="000000"/>
          <w:sz w:val="20"/>
          <w:szCs w:val="20"/>
        </w:rPr>
      </w:pPr>
      <w:r>
        <w:rPr>
          <w:rFonts w:ascii="Arial" w:hAnsi="Arial" w:cs="Arial"/>
          <w:color w:val="000000"/>
          <w:sz w:val="20"/>
        </w:rPr>
        <w:br w:type="page"/>
      </w:r>
    </w:p>
    <w:p w14:paraId="1D0EB9A7" w14:textId="77777777" w:rsidR="00DD7C86" w:rsidRPr="00BD3E03" w:rsidRDefault="00BD3E03" w:rsidP="00BD3E03">
      <w:pPr>
        <w:pStyle w:val="berschrift3"/>
        <w:spacing w:line="360" w:lineRule="auto"/>
        <w:jc w:val="left"/>
        <w:rPr>
          <w:rFonts w:ascii="Arial" w:hAnsi="Arial" w:cs="Arial"/>
          <w:sz w:val="24"/>
        </w:rPr>
      </w:pPr>
      <w:r>
        <w:rPr>
          <w:rFonts w:ascii="Arial" w:hAnsi="Arial" w:cs="Arial"/>
          <w:sz w:val="24"/>
        </w:rPr>
        <w:lastRenderedPageBreak/>
        <w:t>Über MPDV</w:t>
      </w:r>
    </w:p>
    <w:bookmarkEnd w:id="0"/>
    <w:bookmarkEnd w:id="1"/>
    <w:p w14:paraId="58F4FDE4" w14:textId="77777777" w:rsidR="00BD3E03" w:rsidRDefault="00BD3E03" w:rsidP="00BD3E03">
      <w:pPr>
        <w:pStyle w:val="HighlightsText"/>
        <w:spacing w:line="240" w:lineRule="auto"/>
        <w:jc w:val="both"/>
        <w:rPr>
          <w:rFonts w:ascii="Arial" w:hAnsi="Arial" w:cs="Arial"/>
          <w:b w:val="0"/>
          <w:color w:val="000000"/>
          <w:sz w:val="20"/>
        </w:rPr>
      </w:pPr>
    </w:p>
    <w:p w14:paraId="10124E9F" w14:textId="77777777" w:rsidR="00302D17" w:rsidRDefault="00302D17" w:rsidP="00302D17">
      <w:pPr>
        <w:rPr>
          <w:rFonts w:ascii="Arial" w:hAnsi="Arial" w:cs="Arial"/>
          <w:color w:val="000000" w:themeColor="text1"/>
          <w:sz w:val="20"/>
        </w:rPr>
      </w:pPr>
      <w:r>
        <w:rPr>
          <w:rFonts w:ascii="Arial" w:hAnsi="Arial" w:cs="Arial"/>
          <w:color w:val="000000" w:themeColor="text1"/>
          <w:sz w:val="20"/>
        </w:rPr>
        <w:t xml:space="preserve">MPDV mit Hauptsitz in Mosbach ist der Marktführer für IT-Lösungen in der Fertigung. Mit mehr als 45 Jahren Projekterfahrung im Produktionsumfeld verfügt MPDV über umfangreiches Fachwissen und unterstützt Unternehmen jeder Größe auf ihrem Weg zur Smart Factory. </w:t>
      </w:r>
      <w:r w:rsidRPr="005A7843">
        <w:rPr>
          <w:rFonts w:ascii="Arial" w:hAnsi="Arial" w:cs="Arial"/>
          <w:color w:val="000000" w:themeColor="text1"/>
          <w:sz w:val="20"/>
        </w:rPr>
        <w:t xml:space="preserve">Produkte von MPDV wie das Manufacturing Execution System (MES) HYDRA, das Advanced Planning and Scheduling System (APS) FEDRA oder die </w:t>
      </w:r>
      <w:r>
        <w:rPr>
          <w:rFonts w:ascii="Arial" w:hAnsi="Arial" w:cs="Arial"/>
          <w:color w:val="000000" w:themeColor="text1"/>
          <w:sz w:val="20"/>
        </w:rPr>
        <w:t xml:space="preserve">Integrationsplattform </w:t>
      </w:r>
      <w:r w:rsidRPr="005A7843">
        <w:rPr>
          <w:rFonts w:ascii="Arial" w:hAnsi="Arial" w:cs="Arial"/>
          <w:color w:val="000000" w:themeColor="text1"/>
          <w:sz w:val="20"/>
        </w:rPr>
        <w:t>Manufacturing Integration Platform (MIP) ermöglichen es Fertigungsunternehmen, ihre Produktionsprozesse effizienter zu gestalten und dem Wettbewerb so einen Schritt voraus zu sein.</w:t>
      </w:r>
      <w:r>
        <w:rPr>
          <w:rFonts w:ascii="Arial" w:hAnsi="Arial" w:cs="Arial"/>
          <w:color w:val="000000" w:themeColor="text1"/>
          <w:sz w:val="20"/>
        </w:rPr>
        <w:t xml:space="preserve"> In Echtzeit lassen sich mit den Systemen fertigungsnahe Daten entlang der gesamten Wertschöpfungskette erfassen und auswerten. Verzögert sich der Produktionsprozess, erkennen Mitarbeiter das sofort und können gezielt Maßnahmen einleiten. Täglich nutzen weltweit mehr als 1.100.000 Menschen in über 1.750 Fertigungsunternehmen die innovativen Softwarelösungen von MPDV. Dazu zählen namhafte Unternehmen aller Branchen. Die MPDV Gruppe beschäftigt rund 520 Mitarbeiter an </w:t>
      </w:r>
      <w:r>
        <w:rPr>
          <w:rFonts w:ascii="Arial" w:hAnsi="Arial" w:cs="Arial"/>
          <w:color w:val="000000"/>
          <w:sz w:val="20"/>
          <w:szCs w:val="20"/>
        </w:rPr>
        <w:t>13 Standorten in Deutschland, China, Luxemburg, Malaysia, der Schweiz, Singapur und den USA</w:t>
      </w:r>
      <w:r>
        <w:rPr>
          <w:rFonts w:ascii="Arial" w:hAnsi="Arial" w:cs="Arial"/>
          <w:color w:val="000000"/>
          <w:sz w:val="20"/>
        </w:rPr>
        <w:t xml:space="preserve">. </w:t>
      </w:r>
      <w:r>
        <w:rPr>
          <w:rFonts w:ascii="Arial" w:hAnsi="Arial" w:cs="Arial"/>
          <w:color w:val="000000" w:themeColor="text1"/>
          <w:sz w:val="20"/>
        </w:rPr>
        <w:t xml:space="preserve">Weitere Informationen unter </w:t>
      </w:r>
      <w:hyperlink r:id="rId12" w:history="1">
        <w:r>
          <w:rPr>
            <w:rStyle w:val="Hyperlink"/>
            <w:rFonts w:ascii="Arial" w:hAnsi="Arial" w:cs="Arial"/>
            <w:sz w:val="20"/>
          </w:rPr>
          <w:t>www.mpdv.com</w:t>
        </w:r>
      </w:hyperlink>
      <w:r>
        <w:rPr>
          <w:rFonts w:ascii="Arial" w:hAnsi="Arial" w:cs="Arial"/>
          <w:color w:val="000000" w:themeColor="text1"/>
          <w:sz w:val="20"/>
        </w:rPr>
        <w:t xml:space="preserve">. </w:t>
      </w:r>
    </w:p>
    <w:p w14:paraId="6FCFBC80" w14:textId="77777777" w:rsidR="004A3D0C" w:rsidRDefault="004A3D0C" w:rsidP="004A3D0C">
      <w:pPr>
        <w:rPr>
          <w:rFonts w:ascii="Arial" w:hAnsi="Arial" w:cs="Arial"/>
          <w:i/>
          <w:sz w:val="20"/>
          <w:szCs w:val="20"/>
        </w:rPr>
      </w:pPr>
    </w:p>
    <w:p w14:paraId="0F7F61AE" w14:textId="77777777" w:rsidR="00DD7C86" w:rsidRPr="005D5646" w:rsidRDefault="00DD7C86" w:rsidP="00390558">
      <w:pPr>
        <w:pStyle w:val="HighlightsText"/>
        <w:spacing w:line="240" w:lineRule="auto"/>
        <w:jc w:val="both"/>
        <w:rPr>
          <w:rFonts w:ascii="Arial" w:hAnsi="Arial" w:cs="Arial"/>
          <w:b w:val="0"/>
          <w:color w:val="000000"/>
          <w:sz w:val="20"/>
        </w:rPr>
      </w:pPr>
    </w:p>
    <w:p w14:paraId="24D30856" w14:textId="77777777" w:rsidR="00DD7C86" w:rsidRPr="0056366D" w:rsidRDefault="00137ADB" w:rsidP="0056366D">
      <w:pPr>
        <w:pStyle w:val="berschrift3"/>
        <w:spacing w:line="360" w:lineRule="auto"/>
        <w:jc w:val="left"/>
        <w:rPr>
          <w:rFonts w:ascii="Arial" w:hAnsi="Arial" w:cs="Arial"/>
          <w:sz w:val="24"/>
        </w:rPr>
      </w:pPr>
      <w:r w:rsidRPr="0056366D">
        <w:rPr>
          <w:rFonts w:ascii="Arial" w:hAnsi="Arial" w:cs="Arial"/>
          <w:sz w:val="24"/>
        </w:rPr>
        <w:t>Pressekontakt</w:t>
      </w:r>
    </w:p>
    <w:p w14:paraId="4EF38097" w14:textId="77777777" w:rsidR="0056366D" w:rsidRDefault="0056366D" w:rsidP="00DD7C86">
      <w:pPr>
        <w:tabs>
          <w:tab w:val="left" w:pos="4536"/>
          <w:tab w:val="left" w:pos="4962"/>
        </w:tabs>
        <w:rPr>
          <w:rFonts w:ascii="Arial" w:hAnsi="Arial" w:cs="Arial"/>
          <w:color w:val="000000"/>
          <w:sz w:val="20"/>
          <w:szCs w:val="20"/>
        </w:rPr>
      </w:pPr>
    </w:p>
    <w:p w14:paraId="6E990748" w14:textId="77777777" w:rsidR="00137ADB" w:rsidRPr="005D5646" w:rsidRDefault="00DD7C86" w:rsidP="00DD7C86">
      <w:pPr>
        <w:tabs>
          <w:tab w:val="left" w:pos="4536"/>
          <w:tab w:val="left" w:pos="4962"/>
        </w:tabs>
        <w:rPr>
          <w:rFonts w:ascii="Arial" w:hAnsi="Arial" w:cs="Arial"/>
          <w:color w:val="000000"/>
          <w:sz w:val="20"/>
          <w:szCs w:val="20"/>
        </w:rPr>
      </w:pPr>
      <w:r>
        <w:rPr>
          <w:rFonts w:ascii="Arial" w:hAnsi="Arial" w:cs="Arial"/>
          <w:color w:val="000000"/>
          <w:sz w:val="20"/>
          <w:szCs w:val="20"/>
        </w:rPr>
        <w:t>MPDV Mikrolab GmbH</w:t>
      </w:r>
      <w:r>
        <w:rPr>
          <w:rFonts w:ascii="Arial" w:hAnsi="Arial" w:cs="Arial"/>
          <w:color w:val="000000"/>
          <w:sz w:val="20"/>
          <w:szCs w:val="20"/>
        </w:rPr>
        <w:tab/>
      </w:r>
      <w:r w:rsidR="00137ADB" w:rsidRPr="005D5646">
        <w:rPr>
          <w:rFonts w:ascii="Arial" w:hAnsi="Arial" w:cs="Arial"/>
          <w:color w:val="000000"/>
          <w:sz w:val="20"/>
          <w:szCs w:val="20"/>
        </w:rPr>
        <w:t>Fon</w:t>
      </w:r>
      <w:r>
        <w:rPr>
          <w:rFonts w:ascii="Arial" w:hAnsi="Arial" w:cs="Arial"/>
          <w:color w:val="000000"/>
          <w:sz w:val="20"/>
          <w:szCs w:val="20"/>
        </w:rPr>
        <w:tab/>
      </w:r>
      <w:r w:rsidR="00137ADB" w:rsidRPr="005D5646">
        <w:rPr>
          <w:rFonts w:ascii="Arial" w:hAnsi="Arial" w:cs="Arial"/>
          <w:color w:val="000000"/>
          <w:sz w:val="20"/>
          <w:szCs w:val="20"/>
        </w:rPr>
        <w:t>+49 6261 9209-0</w:t>
      </w:r>
    </w:p>
    <w:p w14:paraId="7FB93A9B" w14:textId="77777777" w:rsidR="00137ADB" w:rsidRPr="00D838FF" w:rsidRDefault="00C71D5D" w:rsidP="00DD7C86">
      <w:pPr>
        <w:tabs>
          <w:tab w:val="left" w:pos="4536"/>
          <w:tab w:val="left" w:pos="4962"/>
        </w:tabs>
        <w:rPr>
          <w:rFonts w:ascii="Arial" w:hAnsi="Arial" w:cs="Arial"/>
          <w:color w:val="000000"/>
          <w:sz w:val="20"/>
          <w:szCs w:val="20"/>
        </w:rPr>
      </w:pPr>
      <w:r w:rsidRPr="00D838FF">
        <w:rPr>
          <w:rFonts w:ascii="Arial" w:hAnsi="Arial" w:cs="Arial"/>
          <w:b/>
          <w:color w:val="000000"/>
          <w:sz w:val="20"/>
          <w:szCs w:val="20"/>
        </w:rPr>
        <w:t>Sandra Schauder</w:t>
      </w:r>
      <w:r w:rsidR="00137ADB" w:rsidRPr="00D838FF">
        <w:rPr>
          <w:rFonts w:ascii="Arial" w:hAnsi="Arial" w:cs="Arial"/>
          <w:color w:val="000000"/>
          <w:sz w:val="20"/>
          <w:szCs w:val="20"/>
        </w:rPr>
        <w:tab/>
        <w:t>Fax</w:t>
      </w:r>
      <w:r w:rsidR="00DD7C86" w:rsidRPr="00D838FF">
        <w:rPr>
          <w:rFonts w:ascii="Arial" w:hAnsi="Arial" w:cs="Arial"/>
          <w:color w:val="000000"/>
          <w:sz w:val="20"/>
          <w:szCs w:val="20"/>
        </w:rPr>
        <w:tab/>
      </w:r>
      <w:r w:rsidR="00137ADB" w:rsidRPr="00D838FF">
        <w:rPr>
          <w:rFonts w:ascii="Arial" w:hAnsi="Arial" w:cs="Arial"/>
          <w:color w:val="000000"/>
          <w:sz w:val="20"/>
          <w:szCs w:val="20"/>
        </w:rPr>
        <w:t>+49 6261 18139</w:t>
      </w:r>
    </w:p>
    <w:p w14:paraId="000A4A6B" w14:textId="77777777" w:rsidR="00137ADB" w:rsidRPr="00D838FF" w:rsidRDefault="00137ADB" w:rsidP="00DD7C86">
      <w:pPr>
        <w:tabs>
          <w:tab w:val="left" w:pos="4536"/>
        </w:tabs>
        <w:rPr>
          <w:rFonts w:ascii="Arial" w:hAnsi="Arial" w:cs="Arial"/>
          <w:color w:val="000000" w:themeColor="text1"/>
          <w:sz w:val="20"/>
          <w:szCs w:val="20"/>
        </w:rPr>
      </w:pPr>
      <w:r w:rsidRPr="00D838FF">
        <w:rPr>
          <w:rFonts w:ascii="Arial" w:hAnsi="Arial" w:cs="Arial"/>
          <w:color w:val="000000"/>
          <w:sz w:val="20"/>
          <w:szCs w:val="20"/>
        </w:rPr>
        <w:t>Römerring 1</w:t>
      </w:r>
      <w:r w:rsidRPr="00D838FF">
        <w:rPr>
          <w:rFonts w:ascii="Arial" w:hAnsi="Arial" w:cs="Arial"/>
          <w:color w:val="000000"/>
          <w:sz w:val="20"/>
          <w:szCs w:val="20"/>
        </w:rPr>
        <w:tab/>
      </w:r>
      <w:hyperlink r:id="rId13" w:history="1">
        <w:r w:rsidR="00AD443A" w:rsidRPr="00D838FF">
          <w:rPr>
            <w:rStyle w:val="Hyperlink"/>
            <w:rFonts w:ascii="Arial" w:hAnsi="Arial" w:cs="Arial"/>
            <w:sz w:val="20"/>
            <w:szCs w:val="20"/>
          </w:rPr>
          <w:t>presse@mpdv.com</w:t>
        </w:r>
      </w:hyperlink>
      <w:r w:rsidR="004F5293" w:rsidRPr="00D838FF">
        <w:rPr>
          <w:rStyle w:val="Hyperlink"/>
          <w:rFonts w:ascii="Arial" w:hAnsi="Arial" w:cs="Arial"/>
          <w:color w:val="000000" w:themeColor="text1"/>
          <w:sz w:val="20"/>
          <w:szCs w:val="20"/>
        </w:rPr>
        <w:t xml:space="preserve"> </w:t>
      </w:r>
    </w:p>
    <w:p w14:paraId="25D592F6" w14:textId="77777777" w:rsidR="00A22138" w:rsidRPr="004F5293" w:rsidRDefault="00137ADB" w:rsidP="00DD7C86">
      <w:pPr>
        <w:tabs>
          <w:tab w:val="left" w:pos="4536"/>
        </w:tabs>
        <w:rPr>
          <w:rFonts w:ascii="Arial" w:hAnsi="Arial" w:cs="Arial"/>
          <w:color w:val="000000" w:themeColor="text1"/>
          <w:sz w:val="20"/>
          <w:lang w:val="en-US"/>
        </w:rPr>
      </w:pPr>
      <w:r w:rsidRPr="004F5293">
        <w:rPr>
          <w:rFonts w:ascii="Arial" w:hAnsi="Arial" w:cs="Arial"/>
          <w:color w:val="000000" w:themeColor="text1"/>
          <w:sz w:val="20"/>
          <w:szCs w:val="20"/>
          <w:lang w:val="en-US"/>
        </w:rPr>
        <w:t>74821 Mosbach</w:t>
      </w:r>
      <w:r w:rsidRPr="004F5293">
        <w:rPr>
          <w:rFonts w:ascii="Arial" w:hAnsi="Arial" w:cs="Arial"/>
          <w:color w:val="000000" w:themeColor="text1"/>
          <w:sz w:val="20"/>
          <w:szCs w:val="20"/>
          <w:lang w:val="en-US"/>
        </w:rPr>
        <w:tab/>
      </w:r>
      <w:hyperlink r:id="rId14" w:history="1">
        <w:r w:rsidR="00AD443A" w:rsidRPr="00EE29B6">
          <w:rPr>
            <w:rStyle w:val="Hyperlink"/>
            <w:rFonts w:ascii="Arial" w:hAnsi="Arial" w:cs="Arial"/>
            <w:sz w:val="20"/>
            <w:szCs w:val="20"/>
            <w:lang w:val="en-US"/>
          </w:rPr>
          <w:t>www.mpdv.com</w:t>
        </w:r>
      </w:hyperlink>
      <w:r w:rsidR="00AD443A">
        <w:rPr>
          <w:rFonts w:ascii="Arial" w:hAnsi="Arial" w:cs="Arial"/>
          <w:color w:val="000000" w:themeColor="text1"/>
          <w:sz w:val="20"/>
          <w:lang w:val="en-US"/>
        </w:rPr>
        <w:t xml:space="preserve"> </w:t>
      </w:r>
    </w:p>
    <w:sectPr w:rsidR="00A22138" w:rsidRPr="004F5293" w:rsidSect="009E2DBF">
      <w:headerReference w:type="default" r:id="rId15"/>
      <w:footerReference w:type="default" r:id="rId16"/>
      <w:pgSz w:w="11906" w:h="16838"/>
      <w:pgMar w:top="1985" w:right="1417" w:bottom="1418"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703486" w14:textId="77777777" w:rsidR="002847C6" w:rsidRDefault="002847C6">
      <w:r>
        <w:separator/>
      </w:r>
    </w:p>
  </w:endnote>
  <w:endnote w:type="continuationSeparator" w:id="0">
    <w:p w14:paraId="3538865E" w14:textId="77777777" w:rsidR="002847C6" w:rsidRDefault="002847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Lt BT">
    <w:altName w:val="Segoe UI"/>
    <w:charset w:val="00"/>
    <w:family w:val="swiss"/>
    <w:pitch w:val="variable"/>
    <w:sig w:usb0="00000087" w:usb1="00000000" w:usb2="00000000" w:usb3="00000000" w:csb0="0000001B" w:csb1="00000000"/>
  </w:font>
  <w:font w:name="Futura LtCn BT">
    <w:charset w:val="00"/>
    <w:family w:val="swiss"/>
    <w:pitch w:val="variable"/>
    <w:sig w:usb0="00000087" w:usb1="00000000" w:usb2="00000000" w:usb3="00000000" w:csb0="0000001B" w:csb1="00000000"/>
  </w:font>
  <w:font w:name="Futura Bk BT">
    <w:altName w:val="Arial"/>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CCD796" w14:textId="44B3E447" w:rsidR="007A1D51" w:rsidRPr="009F1F70" w:rsidRDefault="007A1D51" w:rsidP="007A1D51">
    <w:pPr>
      <w:pStyle w:val="Fuzeile"/>
      <w:jc w:val="center"/>
      <w:rPr>
        <w:rFonts w:ascii="Arial" w:hAnsi="Arial" w:cs="Arial"/>
        <w:color w:val="000000" w:themeColor="text1"/>
        <w:sz w:val="20"/>
        <w:lang w:val="en-US"/>
      </w:rPr>
    </w:pPr>
    <w:r w:rsidRPr="009F1F70">
      <w:rPr>
        <w:rFonts w:ascii="Arial" w:hAnsi="Arial" w:cs="Arial"/>
        <w:sz w:val="20"/>
        <w:lang w:val="en-US"/>
      </w:rPr>
      <w:t xml:space="preserve">MPDV Mikrolab GmbH – </w:t>
    </w:r>
    <w:r w:rsidR="00F21666" w:rsidRPr="009F1F70">
      <w:rPr>
        <w:rFonts w:ascii="Arial" w:hAnsi="Arial" w:cs="Arial"/>
        <w:sz w:val="20"/>
        <w:lang w:val="en-US"/>
      </w:rPr>
      <w:t>We create Smart Factories</w:t>
    </w:r>
    <w:r w:rsidRPr="009F1F70">
      <w:rPr>
        <w:rFonts w:ascii="Arial" w:hAnsi="Arial" w:cs="Arial"/>
        <w:sz w:val="20"/>
        <w:lang w:val="en-US"/>
      </w:rPr>
      <w:t xml:space="preserve"> –</w:t>
    </w:r>
    <w:r w:rsidR="00D064F7">
      <w:rPr>
        <w:rFonts w:ascii="Arial" w:hAnsi="Arial" w:cs="Arial"/>
        <w:sz w:val="20"/>
        <w:lang w:val="en-US"/>
      </w:rPr>
      <w:t xml:space="preserve"> www.mpdv.com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73A1AB" w14:textId="77777777" w:rsidR="002847C6" w:rsidRDefault="002847C6">
      <w:r>
        <w:separator/>
      </w:r>
    </w:p>
  </w:footnote>
  <w:footnote w:type="continuationSeparator" w:id="0">
    <w:p w14:paraId="332564FB" w14:textId="77777777" w:rsidR="002847C6" w:rsidRDefault="002847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A805DF" w14:textId="77777777" w:rsidR="006863FA" w:rsidRDefault="00B25062" w:rsidP="004D4639">
    <w:pPr>
      <w:pStyle w:val="Kopfzeile"/>
      <w:jc w:val="right"/>
    </w:pPr>
    <w:r>
      <w:pict w14:anchorId="025CD4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3pt;height:50.5pt">
          <v:imagedata r:id="rId1" o:title="MPDV_Logo_2019"/>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EB2F35"/>
    <w:multiLevelType w:val="hybridMultilevel"/>
    <w:tmpl w:val="8D8A642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22926950"/>
    <w:multiLevelType w:val="hybridMultilevel"/>
    <w:tmpl w:val="D890C8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B707B04"/>
    <w:multiLevelType w:val="hybridMultilevel"/>
    <w:tmpl w:val="36DE73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6FF559ED"/>
    <w:multiLevelType w:val="multilevel"/>
    <w:tmpl w:val="4BE2B51C"/>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cs="Times New Roman" w:hint="default"/>
        <w:sz w:val="20"/>
      </w:rPr>
    </w:lvl>
    <w:lvl w:ilvl="2">
      <w:start w:val="1"/>
      <w:numFmt w:val="bullet"/>
      <w:lvlText w:val="o"/>
      <w:lvlJc w:val="left"/>
      <w:pPr>
        <w:tabs>
          <w:tab w:val="num" w:pos="1800"/>
        </w:tabs>
        <w:ind w:left="1800" w:hanging="360"/>
      </w:pPr>
      <w:rPr>
        <w:rFonts w:ascii="Courier New" w:hAnsi="Courier New" w:cs="Times New Roman" w:hint="default"/>
        <w:sz w:val="20"/>
      </w:rPr>
    </w:lvl>
    <w:lvl w:ilvl="3">
      <w:start w:val="1"/>
      <w:numFmt w:val="bullet"/>
      <w:lvlText w:val="o"/>
      <w:lvlJc w:val="left"/>
      <w:pPr>
        <w:tabs>
          <w:tab w:val="num" w:pos="2520"/>
        </w:tabs>
        <w:ind w:left="2520" w:hanging="360"/>
      </w:pPr>
      <w:rPr>
        <w:rFonts w:ascii="Courier New" w:hAnsi="Courier New" w:cs="Times New Roman" w:hint="default"/>
        <w:sz w:val="20"/>
      </w:rPr>
    </w:lvl>
    <w:lvl w:ilvl="4">
      <w:start w:val="1"/>
      <w:numFmt w:val="bullet"/>
      <w:lvlText w:val="o"/>
      <w:lvlJc w:val="left"/>
      <w:pPr>
        <w:tabs>
          <w:tab w:val="num" w:pos="3240"/>
        </w:tabs>
        <w:ind w:left="3240" w:hanging="360"/>
      </w:pPr>
      <w:rPr>
        <w:rFonts w:ascii="Courier New" w:hAnsi="Courier New" w:cs="Times New Roman" w:hint="default"/>
        <w:sz w:val="20"/>
      </w:rPr>
    </w:lvl>
    <w:lvl w:ilvl="5">
      <w:start w:val="1"/>
      <w:numFmt w:val="bullet"/>
      <w:lvlText w:val="o"/>
      <w:lvlJc w:val="left"/>
      <w:pPr>
        <w:tabs>
          <w:tab w:val="num" w:pos="3960"/>
        </w:tabs>
        <w:ind w:left="3960" w:hanging="360"/>
      </w:pPr>
      <w:rPr>
        <w:rFonts w:ascii="Courier New" w:hAnsi="Courier New" w:cs="Times New Roman" w:hint="default"/>
        <w:sz w:val="20"/>
      </w:rPr>
    </w:lvl>
    <w:lvl w:ilvl="6">
      <w:start w:val="1"/>
      <w:numFmt w:val="bullet"/>
      <w:lvlText w:val="o"/>
      <w:lvlJc w:val="left"/>
      <w:pPr>
        <w:tabs>
          <w:tab w:val="num" w:pos="4680"/>
        </w:tabs>
        <w:ind w:left="4680" w:hanging="360"/>
      </w:pPr>
      <w:rPr>
        <w:rFonts w:ascii="Courier New" w:hAnsi="Courier New" w:cs="Times New Roman" w:hint="default"/>
        <w:sz w:val="20"/>
      </w:rPr>
    </w:lvl>
    <w:lvl w:ilvl="7">
      <w:start w:val="1"/>
      <w:numFmt w:val="bullet"/>
      <w:lvlText w:val="o"/>
      <w:lvlJc w:val="left"/>
      <w:pPr>
        <w:tabs>
          <w:tab w:val="num" w:pos="5400"/>
        </w:tabs>
        <w:ind w:left="5400" w:hanging="360"/>
      </w:pPr>
      <w:rPr>
        <w:rFonts w:ascii="Courier New" w:hAnsi="Courier New" w:cs="Times New Roman" w:hint="default"/>
        <w:sz w:val="20"/>
      </w:rPr>
    </w:lvl>
    <w:lvl w:ilvl="8">
      <w:start w:val="1"/>
      <w:numFmt w:val="bullet"/>
      <w:lvlText w:val="o"/>
      <w:lvlJc w:val="left"/>
      <w:pPr>
        <w:tabs>
          <w:tab w:val="num" w:pos="6120"/>
        </w:tabs>
        <w:ind w:left="6120" w:hanging="360"/>
      </w:pPr>
      <w:rPr>
        <w:rFonts w:ascii="Courier New" w:hAnsi="Courier New" w:cs="Times New Roman" w:hint="default"/>
        <w:sz w:val="20"/>
      </w:rPr>
    </w:lvl>
  </w:abstractNum>
  <w:num w:numId="1" w16cid:durableId="275796004">
    <w:abstractNumId w:val="2"/>
  </w:num>
  <w:num w:numId="2" w16cid:durableId="1174221339">
    <w:abstractNumId w:val="1"/>
  </w:num>
  <w:num w:numId="3" w16cid:durableId="1341464093">
    <w:abstractNumId w:val="0"/>
  </w:num>
  <w:num w:numId="4" w16cid:durableId="73100292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47C6"/>
    <w:rsid w:val="00003130"/>
    <w:rsid w:val="000227E6"/>
    <w:rsid w:val="000348DB"/>
    <w:rsid w:val="00035A52"/>
    <w:rsid w:val="00051AB4"/>
    <w:rsid w:val="000664A9"/>
    <w:rsid w:val="0008264D"/>
    <w:rsid w:val="000827EF"/>
    <w:rsid w:val="00094ABE"/>
    <w:rsid w:val="00097FE1"/>
    <w:rsid w:val="000A3AB1"/>
    <w:rsid w:val="000D598B"/>
    <w:rsid w:val="000E3FF8"/>
    <w:rsid w:val="000F11BD"/>
    <w:rsid w:val="00101BDA"/>
    <w:rsid w:val="00110004"/>
    <w:rsid w:val="00111458"/>
    <w:rsid w:val="001265C4"/>
    <w:rsid w:val="00137ADB"/>
    <w:rsid w:val="00147D28"/>
    <w:rsid w:val="001807B9"/>
    <w:rsid w:val="001A6CF8"/>
    <w:rsid w:val="001B5AC2"/>
    <w:rsid w:val="001C5B26"/>
    <w:rsid w:val="001D3A85"/>
    <w:rsid w:val="001F0930"/>
    <w:rsid w:val="001F5D88"/>
    <w:rsid w:val="00205F32"/>
    <w:rsid w:val="00210312"/>
    <w:rsid w:val="002520A9"/>
    <w:rsid w:val="00254FEE"/>
    <w:rsid w:val="002606B0"/>
    <w:rsid w:val="00262B22"/>
    <w:rsid w:val="002847C6"/>
    <w:rsid w:val="002852D1"/>
    <w:rsid w:val="002B6344"/>
    <w:rsid w:val="002F5215"/>
    <w:rsid w:val="00302D17"/>
    <w:rsid w:val="00305174"/>
    <w:rsid w:val="00306159"/>
    <w:rsid w:val="00314567"/>
    <w:rsid w:val="003224B0"/>
    <w:rsid w:val="00342D21"/>
    <w:rsid w:val="00343E5E"/>
    <w:rsid w:val="0035471A"/>
    <w:rsid w:val="00361523"/>
    <w:rsid w:val="00361D93"/>
    <w:rsid w:val="00364A57"/>
    <w:rsid w:val="00386222"/>
    <w:rsid w:val="00390558"/>
    <w:rsid w:val="003A28E8"/>
    <w:rsid w:val="003B6CC6"/>
    <w:rsid w:val="003C5E52"/>
    <w:rsid w:val="003D1DC1"/>
    <w:rsid w:val="003E6697"/>
    <w:rsid w:val="003F6C27"/>
    <w:rsid w:val="00434367"/>
    <w:rsid w:val="00445D84"/>
    <w:rsid w:val="00450219"/>
    <w:rsid w:val="0046235E"/>
    <w:rsid w:val="00477AA7"/>
    <w:rsid w:val="00482FB2"/>
    <w:rsid w:val="00496F6C"/>
    <w:rsid w:val="00497753"/>
    <w:rsid w:val="004A37BA"/>
    <w:rsid w:val="004A3D0C"/>
    <w:rsid w:val="004B23F4"/>
    <w:rsid w:val="004C51ED"/>
    <w:rsid w:val="004D4639"/>
    <w:rsid w:val="004E3927"/>
    <w:rsid w:val="004E39A6"/>
    <w:rsid w:val="004F5293"/>
    <w:rsid w:val="004F5447"/>
    <w:rsid w:val="005003AE"/>
    <w:rsid w:val="0050490A"/>
    <w:rsid w:val="00537F64"/>
    <w:rsid w:val="00541029"/>
    <w:rsid w:val="00557E09"/>
    <w:rsid w:val="0056366D"/>
    <w:rsid w:val="00573C92"/>
    <w:rsid w:val="00577B66"/>
    <w:rsid w:val="00583EDB"/>
    <w:rsid w:val="00590659"/>
    <w:rsid w:val="005A31FF"/>
    <w:rsid w:val="005A5BB7"/>
    <w:rsid w:val="005A7843"/>
    <w:rsid w:val="005C71D8"/>
    <w:rsid w:val="005C76B2"/>
    <w:rsid w:val="005D5646"/>
    <w:rsid w:val="00602AF4"/>
    <w:rsid w:val="00605341"/>
    <w:rsid w:val="00631B28"/>
    <w:rsid w:val="0063624B"/>
    <w:rsid w:val="00637012"/>
    <w:rsid w:val="00655A62"/>
    <w:rsid w:val="00675B1F"/>
    <w:rsid w:val="006863FA"/>
    <w:rsid w:val="00690789"/>
    <w:rsid w:val="00693F64"/>
    <w:rsid w:val="006B17A6"/>
    <w:rsid w:val="006B3C6D"/>
    <w:rsid w:val="006C2E75"/>
    <w:rsid w:val="006D6F9D"/>
    <w:rsid w:val="006E529D"/>
    <w:rsid w:val="006F2F8E"/>
    <w:rsid w:val="006F70B3"/>
    <w:rsid w:val="00705F17"/>
    <w:rsid w:val="00726EE1"/>
    <w:rsid w:val="007308F9"/>
    <w:rsid w:val="007365CD"/>
    <w:rsid w:val="007369C7"/>
    <w:rsid w:val="0073766C"/>
    <w:rsid w:val="007378F5"/>
    <w:rsid w:val="00741373"/>
    <w:rsid w:val="00762862"/>
    <w:rsid w:val="00770C92"/>
    <w:rsid w:val="007814A6"/>
    <w:rsid w:val="00790A08"/>
    <w:rsid w:val="007A1D51"/>
    <w:rsid w:val="007B4872"/>
    <w:rsid w:val="007C178A"/>
    <w:rsid w:val="007C4B1B"/>
    <w:rsid w:val="007D001E"/>
    <w:rsid w:val="007E62B5"/>
    <w:rsid w:val="007F65B4"/>
    <w:rsid w:val="00826FE1"/>
    <w:rsid w:val="00852189"/>
    <w:rsid w:val="00866233"/>
    <w:rsid w:val="00876CF4"/>
    <w:rsid w:val="0087741C"/>
    <w:rsid w:val="0089006F"/>
    <w:rsid w:val="0089208C"/>
    <w:rsid w:val="008B125B"/>
    <w:rsid w:val="008B21D0"/>
    <w:rsid w:val="008C3B66"/>
    <w:rsid w:val="008C4150"/>
    <w:rsid w:val="008E2FD0"/>
    <w:rsid w:val="008E6254"/>
    <w:rsid w:val="008F69AE"/>
    <w:rsid w:val="0091482A"/>
    <w:rsid w:val="00952155"/>
    <w:rsid w:val="00966779"/>
    <w:rsid w:val="009725D1"/>
    <w:rsid w:val="00994683"/>
    <w:rsid w:val="0099638B"/>
    <w:rsid w:val="00996499"/>
    <w:rsid w:val="009B0C87"/>
    <w:rsid w:val="009C3C42"/>
    <w:rsid w:val="009E2DBF"/>
    <w:rsid w:val="009F1F70"/>
    <w:rsid w:val="009F52B3"/>
    <w:rsid w:val="00A0760E"/>
    <w:rsid w:val="00A22138"/>
    <w:rsid w:val="00A35E51"/>
    <w:rsid w:val="00A40A4E"/>
    <w:rsid w:val="00A41869"/>
    <w:rsid w:val="00A50FC3"/>
    <w:rsid w:val="00A60571"/>
    <w:rsid w:val="00A74219"/>
    <w:rsid w:val="00A879DF"/>
    <w:rsid w:val="00A91790"/>
    <w:rsid w:val="00AA6ADE"/>
    <w:rsid w:val="00AC7F18"/>
    <w:rsid w:val="00AD443A"/>
    <w:rsid w:val="00AE34AC"/>
    <w:rsid w:val="00AF04B0"/>
    <w:rsid w:val="00AF7499"/>
    <w:rsid w:val="00B10F94"/>
    <w:rsid w:val="00B25062"/>
    <w:rsid w:val="00B31D77"/>
    <w:rsid w:val="00B62DA0"/>
    <w:rsid w:val="00B77A47"/>
    <w:rsid w:val="00BA2774"/>
    <w:rsid w:val="00BB3D33"/>
    <w:rsid w:val="00BC6D15"/>
    <w:rsid w:val="00BD3E03"/>
    <w:rsid w:val="00BD48EB"/>
    <w:rsid w:val="00C0050B"/>
    <w:rsid w:val="00C173F7"/>
    <w:rsid w:val="00C17A42"/>
    <w:rsid w:val="00C23CDF"/>
    <w:rsid w:val="00C45724"/>
    <w:rsid w:val="00C520F3"/>
    <w:rsid w:val="00C5307E"/>
    <w:rsid w:val="00C537C5"/>
    <w:rsid w:val="00C67F25"/>
    <w:rsid w:val="00C71D5D"/>
    <w:rsid w:val="00C80762"/>
    <w:rsid w:val="00C93E06"/>
    <w:rsid w:val="00CA452A"/>
    <w:rsid w:val="00CC3C1E"/>
    <w:rsid w:val="00CC40F6"/>
    <w:rsid w:val="00CC723D"/>
    <w:rsid w:val="00CD15B4"/>
    <w:rsid w:val="00CD1E6B"/>
    <w:rsid w:val="00CD531D"/>
    <w:rsid w:val="00CD7F03"/>
    <w:rsid w:val="00CE0981"/>
    <w:rsid w:val="00D064F7"/>
    <w:rsid w:val="00D06D83"/>
    <w:rsid w:val="00D128D1"/>
    <w:rsid w:val="00D17EAB"/>
    <w:rsid w:val="00D444C5"/>
    <w:rsid w:val="00D4463C"/>
    <w:rsid w:val="00D451D0"/>
    <w:rsid w:val="00D80910"/>
    <w:rsid w:val="00D838FF"/>
    <w:rsid w:val="00DB73EB"/>
    <w:rsid w:val="00DC662D"/>
    <w:rsid w:val="00DD1B6F"/>
    <w:rsid w:val="00DD7C86"/>
    <w:rsid w:val="00DE58A7"/>
    <w:rsid w:val="00E10D11"/>
    <w:rsid w:val="00E231F7"/>
    <w:rsid w:val="00E31212"/>
    <w:rsid w:val="00E50AE8"/>
    <w:rsid w:val="00E5741C"/>
    <w:rsid w:val="00E747A6"/>
    <w:rsid w:val="00E82B64"/>
    <w:rsid w:val="00E969D9"/>
    <w:rsid w:val="00ED79FA"/>
    <w:rsid w:val="00EF69BB"/>
    <w:rsid w:val="00F002D3"/>
    <w:rsid w:val="00F02E55"/>
    <w:rsid w:val="00F127DD"/>
    <w:rsid w:val="00F16233"/>
    <w:rsid w:val="00F21666"/>
    <w:rsid w:val="00F576FF"/>
    <w:rsid w:val="00F65A3A"/>
    <w:rsid w:val="00F65E8C"/>
    <w:rsid w:val="00F73277"/>
    <w:rsid w:val="00F825E5"/>
    <w:rsid w:val="00FA0467"/>
    <w:rsid w:val="00FA1A25"/>
    <w:rsid w:val="00FA6036"/>
    <w:rsid w:val="00FA770F"/>
    <w:rsid w:val="00FB2FC9"/>
    <w:rsid w:val="00FE215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95CE177"/>
  <w15:docId w15:val="{91679C5D-D0F2-40F0-857B-50171DB3EB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445D84"/>
    <w:pPr>
      <w:keepNext/>
      <w:jc w:val="center"/>
      <w:outlineLvl w:val="0"/>
    </w:pPr>
    <w:rPr>
      <w:rFonts w:ascii="Futura Lt BT" w:hAnsi="Futura Lt BT"/>
      <w:b/>
      <w:sz w:val="32"/>
      <w:szCs w:val="20"/>
    </w:rPr>
  </w:style>
  <w:style w:type="paragraph" w:styleId="berschrift3">
    <w:name w:val="heading 3"/>
    <w:basedOn w:val="Standard"/>
    <w:next w:val="Standard"/>
    <w:qFormat/>
    <w:rsid w:val="00445D84"/>
    <w:pPr>
      <w:keepNext/>
      <w:jc w:val="center"/>
      <w:outlineLvl w:val="2"/>
    </w:pPr>
    <w:rPr>
      <w:rFonts w:ascii="Futura Lt BT" w:hAnsi="Futura Lt BT"/>
      <w:b/>
      <w:sz w:val="2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1">
    <w:name w:val="Fließtext 1"/>
    <w:rsid w:val="00A22138"/>
    <w:pPr>
      <w:spacing w:line="288" w:lineRule="atLeast"/>
      <w:ind w:firstLine="480"/>
    </w:pPr>
    <w:rPr>
      <w:rFonts w:ascii="Futura LtCn BT" w:hAnsi="Futura LtCn BT"/>
      <w:snapToGrid w:val="0"/>
      <w:color w:val="000000"/>
      <w:sz w:val="24"/>
    </w:rPr>
  </w:style>
  <w:style w:type="paragraph" w:styleId="Kopfzeile">
    <w:name w:val="header"/>
    <w:basedOn w:val="Standard"/>
    <w:rsid w:val="00445D84"/>
    <w:pPr>
      <w:tabs>
        <w:tab w:val="center" w:pos="4536"/>
        <w:tab w:val="right" w:pos="9072"/>
      </w:tabs>
    </w:pPr>
    <w:rPr>
      <w:sz w:val="20"/>
      <w:szCs w:val="20"/>
    </w:rPr>
  </w:style>
  <w:style w:type="character" w:styleId="Hyperlink">
    <w:name w:val="Hyperlink"/>
    <w:rsid w:val="00445D84"/>
    <w:rPr>
      <w:color w:val="0000FF"/>
      <w:u w:val="single"/>
    </w:rPr>
  </w:style>
  <w:style w:type="paragraph" w:customStyle="1" w:styleId="HighlightsText">
    <w:name w:val="Highlights_Text"/>
    <w:basedOn w:val="Grundtext"/>
    <w:rsid w:val="00445D84"/>
    <w:pPr>
      <w:spacing w:line="400" w:lineRule="atLeast"/>
    </w:pPr>
    <w:rPr>
      <w:b/>
      <w:sz w:val="28"/>
    </w:rPr>
  </w:style>
  <w:style w:type="paragraph" w:customStyle="1" w:styleId="Grundtext">
    <w:name w:val="Grundtext"/>
    <w:basedOn w:val="Standard"/>
    <w:rsid w:val="00445D84"/>
    <w:pPr>
      <w:spacing w:line="340" w:lineRule="atLeast"/>
    </w:pPr>
    <w:rPr>
      <w:rFonts w:ascii="Futura Bk BT" w:hAnsi="Futura Bk BT"/>
      <w:snapToGrid w:val="0"/>
      <w:color w:val="000080"/>
      <w:sz w:val="22"/>
      <w:szCs w:val="20"/>
    </w:rPr>
  </w:style>
  <w:style w:type="paragraph" w:styleId="Fuzeile">
    <w:name w:val="footer"/>
    <w:basedOn w:val="Standard"/>
    <w:rsid w:val="004D4639"/>
    <w:pPr>
      <w:tabs>
        <w:tab w:val="center" w:pos="4536"/>
        <w:tab w:val="right" w:pos="9072"/>
      </w:tabs>
    </w:pPr>
  </w:style>
  <w:style w:type="paragraph" w:styleId="Textkrper">
    <w:name w:val="Body Text"/>
    <w:basedOn w:val="Standard"/>
    <w:rsid w:val="005A5BB7"/>
    <w:pPr>
      <w:jc w:val="both"/>
    </w:pPr>
    <w:rPr>
      <w:rFonts w:ascii="Futura Lt BT" w:hAnsi="Futura Lt BT"/>
      <w:szCs w:val="20"/>
      <w:lang w:eastAsia="zh-CN"/>
    </w:rPr>
  </w:style>
  <w:style w:type="paragraph" w:styleId="Sprechblasentext">
    <w:name w:val="Balloon Text"/>
    <w:basedOn w:val="Standard"/>
    <w:link w:val="SprechblasentextZchn"/>
    <w:rsid w:val="00137ADB"/>
    <w:rPr>
      <w:rFonts w:ascii="Tahoma" w:hAnsi="Tahoma" w:cs="Tahoma"/>
      <w:sz w:val="16"/>
      <w:szCs w:val="16"/>
    </w:rPr>
  </w:style>
  <w:style w:type="character" w:customStyle="1" w:styleId="SprechblasentextZchn">
    <w:name w:val="Sprechblasentext Zchn"/>
    <w:link w:val="Sprechblasentext"/>
    <w:rsid w:val="00137ADB"/>
    <w:rPr>
      <w:rFonts w:ascii="Tahoma" w:hAnsi="Tahoma" w:cs="Tahoma"/>
      <w:sz w:val="16"/>
      <w:szCs w:val="16"/>
    </w:rPr>
  </w:style>
  <w:style w:type="paragraph" w:styleId="Listenabsatz">
    <w:name w:val="List Paragraph"/>
    <w:basedOn w:val="Standard"/>
    <w:uiPriority w:val="34"/>
    <w:qFormat/>
    <w:rsid w:val="00637012"/>
    <w:pPr>
      <w:spacing w:line="360" w:lineRule="auto"/>
      <w:ind w:left="720"/>
      <w:contextualSpacing/>
    </w:pPr>
    <w:rPr>
      <w:rFonts w:ascii="Arial" w:hAnsi="Arial"/>
      <w:sz w:val="22"/>
    </w:rPr>
  </w:style>
  <w:style w:type="character" w:styleId="Kommentarzeichen">
    <w:name w:val="annotation reference"/>
    <w:basedOn w:val="Absatz-Standardschriftart"/>
    <w:semiHidden/>
    <w:unhideWhenUsed/>
    <w:rsid w:val="004E39A6"/>
    <w:rPr>
      <w:sz w:val="16"/>
      <w:szCs w:val="16"/>
    </w:rPr>
  </w:style>
  <w:style w:type="paragraph" w:styleId="Kommentartext">
    <w:name w:val="annotation text"/>
    <w:basedOn w:val="Standard"/>
    <w:link w:val="KommentartextZchn"/>
    <w:semiHidden/>
    <w:unhideWhenUsed/>
    <w:rsid w:val="004E39A6"/>
    <w:rPr>
      <w:sz w:val="20"/>
      <w:szCs w:val="20"/>
    </w:rPr>
  </w:style>
  <w:style w:type="character" w:customStyle="1" w:styleId="KommentartextZchn">
    <w:name w:val="Kommentartext Zchn"/>
    <w:basedOn w:val="Absatz-Standardschriftart"/>
    <w:link w:val="Kommentartext"/>
    <w:semiHidden/>
    <w:rsid w:val="004E39A6"/>
  </w:style>
  <w:style w:type="paragraph" w:styleId="Kommentarthema">
    <w:name w:val="annotation subject"/>
    <w:basedOn w:val="Kommentartext"/>
    <w:next w:val="Kommentartext"/>
    <w:link w:val="KommentarthemaZchn"/>
    <w:semiHidden/>
    <w:unhideWhenUsed/>
    <w:rsid w:val="004E39A6"/>
    <w:rPr>
      <w:b/>
      <w:bCs/>
    </w:rPr>
  </w:style>
  <w:style w:type="character" w:customStyle="1" w:styleId="KommentarthemaZchn">
    <w:name w:val="Kommentarthema Zchn"/>
    <w:basedOn w:val="KommentartextZchn"/>
    <w:link w:val="Kommentarthema"/>
    <w:semiHidden/>
    <w:rsid w:val="004E39A6"/>
    <w:rPr>
      <w:b/>
      <w:bCs/>
    </w:rPr>
  </w:style>
  <w:style w:type="paragraph" w:styleId="berarbeitung">
    <w:name w:val="Revision"/>
    <w:hidden/>
    <w:uiPriority w:val="99"/>
    <w:semiHidden/>
    <w:rsid w:val="00FE215F"/>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334016">
      <w:bodyDiv w:val="1"/>
      <w:marLeft w:val="0"/>
      <w:marRight w:val="0"/>
      <w:marTop w:val="0"/>
      <w:marBottom w:val="0"/>
      <w:divBdr>
        <w:top w:val="none" w:sz="0" w:space="0" w:color="auto"/>
        <w:left w:val="none" w:sz="0" w:space="0" w:color="auto"/>
        <w:bottom w:val="none" w:sz="0" w:space="0" w:color="auto"/>
        <w:right w:val="none" w:sz="0" w:space="0" w:color="auto"/>
      </w:divBdr>
    </w:div>
    <w:div w:id="378627207">
      <w:bodyDiv w:val="1"/>
      <w:marLeft w:val="0"/>
      <w:marRight w:val="0"/>
      <w:marTop w:val="0"/>
      <w:marBottom w:val="0"/>
      <w:divBdr>
        <w:top w:val="none" w:sz="0" w:space="0" w:color="auto"/>
        <w:left w:val="none" w:sz="0" w:space="0" w:color="auto"/>
        <w:bottom w:val="none" w:sz="0" w:space="0" w:color="auto"/>
        <w:right w:val="none" w:sz="0" w:space="0" w:color="auto"/>
      </w:divBdr>
    </w:div>
    <w:div w:id="400567060">
      <w:bodyDiv w:val="1"/>
      <w:marLeft w:val="0"/>
      <w:marRight w:val="0"/>
      <w:marTop w:val="0"/>
      <w:marBottom w:val="0"/>
      <w:divBdr>
        <w:top w:val="none" w:sz="0" w:space="0" w:color="auto"/>
        <w:left w:val="none" w:sz="0" w:space="0" w:color="auto"/>
        <w:bottom w:val="none" w:sz="0" w:space="0" w:color="auto"/>
        <w:right w:val="none" w:sz="0" w:space="0" w:color="auto"/>
      </w:divBdr>
    </w:div>
    <w:div w:id="1670592896">
      <w:bodyDiv w:val="1"/>
      <w:marLeft w:val="0"/>
      <w:marRight w:val="0"/>
      <w:marTop w:val="0"/>
      <w:marBottom w:val="0"/>
      <w:divBdr>
        <w:top w:val="none" w:sz="0" w:space="0" w:color="auto"/>
        <w:left w:val="none" w:sz="0" w:space="0" w:color="auto"/>
        <w:bottom w:val="none" w:sz="0" w:space="0" w:color="auto"/>
        <w:right w:val="none" w:sz="0" w:space="0" w:color="auto"/>
      </w:divBdr>
    </w:div>
    <w:div w:id="1758405253">
      <w:bodyDiv w:val="1"/>
      <w:marLeft w:val="0"/>
      <w:marRight w:val="0"/>
      <w:marTop w:val="0"/>
      <w:marBottom w:val="0"/>
      <w:divBdr>
        <w:top w:val="none" w:sz="0" w:space="0" w:color="auto"/>
        <w:left w:val="none" w:sz="0" w:space="0" w:color="auto"/>
        <w:bottom w:val="none" w:sz="0" w:space="0" w:color="auto"/>
        <w:right w:val="none" w:sz="0" w:space="0" w:color="auto"/>
      </w:divBdr>
    </w:div>
    <w:div w:id="2146510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presse@mpdv.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mpdv.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mpdv.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88F6E4-84EF-483F-859B-675A7AD158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666</Words>
  <Characters>4201</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MPDV Mikrolab GmbH</Company>
  <LinksUpToDate>false</LinksUpToDate>
  <CharactersWithSpaces>4858</CharactersWithSpaces>
  <SharedDoc>false</SharedDoc>
  <HLinks>
    <vt:vector size="24" baseType="variant">
      <vt:variant>
        <vt:i4>6881330</vt:i4>
      </vt:variant>
      <vt:variant>
        <vt:i4>9</vt:i4>
      </vt:variant>
      <vt:variant>
        <vt:i4>0</vt:i4>
      </vt:variant>
      <vt:variant>
        <vt:i4>5</vt:i4>
      </vt:variant>
      <vt:variant>
        <vt:lpwstr>http://www.mpdv.de/</vt:lpwstr>
      </vt:variant>
      <vt:variant>
        <vt:lpwstr/>
      </vt:variant>
      <vt:variant>
        <vt:i4>6029347</vt:i4>
      </vt:variant>
      <vt:variant>
        <vt:i4>6</vt:i4>
      </vt:variant>
      <vt:variant>
        <vt:i4>0</vt:i4>
      </vt:variant>
      <vt:variant>
        <vt:i4>5</vt:i4>
      </vt:variant>
      <vt:variant>
        <vt:lpwstr>mailto:n.neubig@mpdv.de</vt:lpwstr>
      </vt:variant>
      <vt:variant>
        <vt:lpwstr/>
      </vt:variant>
      <vt:variant>
        <vt:i4>6881330</vt:i4>
      </vt:variant>
      <vt:variant>
        <vt:i4>3</vt:i4>
      </vt:variant>
      <vt:variant>
        <vt:i4>0</vt:i4>
      </vt:variant>
      <vt:variant>
        <vt:i4>5</vt:i4>
      </vt:variant>
      <vt:variant>
        <vt:lpwstr>http://www.mpdv.de/</vt:lpwstr>
      </vt:variant>
      <vt:variant>
        <vt:lpwstr/>
      </vt:variant>
      <vt:variant>
        <vt:i4>6881330</vt:i4>
      </vt:variant>
      <vt:variant>
        <vt:i4>0</vt:i4>
      </vt:variant>
      <vt:variant>
        <vt:i4>0</vt:i4>
      </vt:variant>
      <vt:variant>
        <vt:i4>5</vt:i4>
      </vt:variant>
      <vt:variant>
        <vt:lpwstr>http://www.mpdv.de/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Schauder</dc:creator>
  <cp:lastModifiedBy>Sandra  Schauder</cp:lastModifiedBy>
  <cp:revision>7</cp:revision>
  <cp:lastPrinted>2023-02-07T14:35:00Z</cp:lastPrinted>
  <dcterms:created xsi:type="dcterms:W3CDTF">2023-02-09T06:29:00Z</dcterms:created>
  <dcterms:modified xsi:type="dcterms:W3CDTF">2023-03-09T07:25:00Z</dcterms:modified>
</cp:coreProperties>
</file>