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30F07"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7B543A95" w14:textId="77777777" w:rsidR="00CD7F03" w:rsidRPr="005D5646" w:rsidRDefault="00CD7F03" w:rsidP="00726EE1">
      <w:pPr>
        <w:pStyle w:val="berschrift3"/>
        <w:rPr>
          <w:rFonts w:ascii="Arial" w:hAnsi="Arial" w:cs="Arial"/>
          <w:color w:val="000000"/>
          <w:sz w:val="20"/>
        </w:rPr>
      </w:pPr>
    </w:p>
    <w:p w14:paraId="69586B6D" w14:textId="77777777" w:rsidR="00CD7F03" w:rsidRPr="005D5646" w:rsidRDefault="00CD7F03" w:rsidP="00726EE1">
      <w:pPr>
        <w:pStyle w:val="berschrift3"/>
        <w:rPr>
          <w:rFonts w:ascii="Arial" w:hAnsi="Arial" w:cs="Arial"/>
          <w:color w:val="000000"/>
          <w:sz w:val="20"/>
        </w:rPr>
      </w:pPr>
    </w:p>
    <w:p w14:paraId="001E13D6" w14:textId="58830924" w:rsidR="005D5646" w:rsidRPr="005D5646" w:rsidRDefault="00FD4B46" w:rsidP="005D5646">
      <w:pPr>
        <w:pStyle w:val="berschrift1"/>
        <w:spacing w:line="360" w:lineRule="auto"/>
        <w:rPr>
          <w:rFonts w:ascii="Arial" w:hAnsi="Arial" w:cs="Arial"/>
          <w:sz w:val="28"/>
        </w:rPr>
      </w:pPr>
      <w:r>
        <w:rPr>
          <w:rFonts w:ascii="Arial" w:hAnsi="Arial" w:cs="Arial"/>
          <w:sz w:val="28"/>
        </w:rPr>
        <w:t xml:space="preserve">Künstliche Intelligenz out </w:t>
      </w:r>
      <w:proofErr w:type="spellStart"/>
      <w:r>
        <w:rPr>
          <w:rFonts w:ascii="Arial" w:hAnsi="Arial" w:cs="Arial"/>
          <w:sz w:val="28"/>
        </w:rPr>
        <w:t>of</w:t>
      </w:r>
      <w:proofErr w:type="spellEnd"/>
      <w:r>
        <w:rPr>
          <w:rFonts w:ascii="Arial" w:hAnsi="Arial" w:cs="Arial"/>
          <w:sz w:val="28"/>
        </w:rPr>
        <w:t xml:space="preserve"> </w:t>
      </w:r>
      <w:proofErr w:type="spellStart"/>
      <w:r>
        <w:rPr>
          <w:rFonts w:ascii="Arial" w:hAnsi="Arial" w:cs="Arial"/>
          <w:sz w:val="28"/>
        </w:rPr>
        <w:t>the</w:t>
      </w:r>
      <w:proofErr w:type="spellEnd"/>
      <w:r>
        <w:rPr>
          <w:rFonts w:ascii="Arial" w:hAnsi="Arial" w:cs="Arial"/>
          <w:sz w:val="28"/>
        </w:rPr>
        <w:t xml:space="preserve"> </w:t>
      </w:r>
      <w:r w:rsidR="00267A01">
        <w:rPr>
          <w:rFonts w:ascii="Arial" w:hAnsi="Arial" w:cs="Arial"/>
          <w:sz w:val="28"/>
        </w:rPr>
        <w:t>b</w:t>
      </w:r>
      <w:r>
        <w:rPr>
          <w:rFonts w:ascii="Arial" w:hAnsi="Arial" w:cs="Arial"/>
          <w:sz w:val="28"/>
        </w:rPr>
        <w:t>ox</w:t>
      </w:r>
    </w:p>
    <w:p w14:paraId="1CEBA70D" w14:textId="168CDC47" w:rsidR="00445D84" w:rsidRPr="005D5646" w:rsidRDefault="00FD4B46" w:rsidP="005D5646">
      <w:pPr>
        <w:pStyle w:val="berschrift3"/>
        <w:spacing w:line="360" w:lineRule="auto"/>
        <w:rPr>
          <w:rFonts w:ascii="Arial" w:hAnsi="Arial" w:cs="Arial"/>
          <w:b w:val="0"/>
          <w:color w:val="000000"/>
          <w:sz w:val="18"/>
        </w:rPr>
      </w:pPr>
      <w:r>
        <w:rPr>
          <w:rFonts w:ascii="Arial" w:hAnsi="Arial" w:cs="Arial"/>
          <w:sz w:val="24"/>
        </w:rPr>
        <w:t>MPDV erweitert Produktportfolio um AI Suite</w:t>
      </w:r>
    </w:p>
    <w:p w14:paraId="17745AF1" w14:textId="77777777" w:rsidR="00C5307E" w:rsidRPr="005D5646" w:rsidRDefault="00C5307E" w:rsidP="00726EE1">
      <w:pPr>
        <w:pStyle w:val="HighlightsText"/>
        <w:spacing w:line="240" w:lineRule="auto"/>
        <w:jc w:val="both"/>
        <w:rPr>
          <w:rFonts w:ascii="Arial" w:hAnsi="Arial" w:cs="Arial"/>
          <w:b w:val="0"/>
          <w:color w:val="000000"/>
          <w:sz w:val="20"/>
        </w:rPr>
      </w:pPr>
    </w:p>
    <w:p w14:paraId="65D1A0C5" w14:textId="63497C00" w:rsidR="005D5646" w:rsidRDefault="0008264D" w:rsidP="001E42ED">
      <w:pPr>
        <w:spacing w:line="360" w:lineRule="auto"/>
        <w:rPr>
          <w:rFonts w:ascii="Arial" w:hAnsi="Arial" w:cs="Arial"/>
          <w:sz w:val="20"/>
          <w:szCs w:val="20"/>
        </w:rPr>
      </w:pPr>
      <w:r w:rsidRPr="005D5646">
        <w:rPr>
          <w:rFonts w:ascii="Arial" w:hAnsi="Arial" w:cs="Arial"/>
          <w:b/>
          <w:i/>
          <w:sz w:val="20"/>
          <w:szCs w:val="20"/>
        </w:rPr>
        <w:t xml:space="preserve">Mosbach, </w:t>
      </w:r>
      <w:r w:rsidR="001E42ED">
        <w:rPr>
          <w:rFonts w:ascii="Arial" w:hAnsi="Arial" w:cs="Arial"/>
          <w:b/>
          <w:i/>
          <w:sz w:val="20"/>
          <w:szCs w:val="20"/>
        </w:rPr>
        <w:t>01.08.</w:t>
      </w:r>
      <w:r w:rsidR="006732B8">
        <w:rPr>
          <w:rFonts w:ascii="Arial" w:hAnsi="Arial" w:cs="Arial"/>
          <w:b/>
          <w:i/>
          <w:sz w:val="20"/>
          <w:szCs w:val="20"/>
        </w:rPr>
        <w:t>2023</w:t>
      </w:r>
      <w:r w:rsidR="00C5307E" w:rsidRPr="005D5646">
        <w:rPr>
          <w:rFonts w:ascii="Arial" w:hAnsi="Arial" w:cs="Arial"/>
          <w:b/>
          <w:sz w:val="20"/>
          <w:szCs w:val="20"/>
        </w:rPr>
        <w:t xml:space="preserve"> – </w:t>
      </w:r>
      <w:bookmarkStart w:id="0" w:name="OLE_LINK5"/>
      <w:bookmarkStart w:id="1" w:name="OLE_LINK6"/>
      <w:r w:rsidR="00FD4B46">
        <w:rPr>
          <w:rFonts w:ascii="Arial" w:hAnsi="Arial" w:cs="Arial"/>
          <w:sz w:val="20"/>
          <w:szCs w:val="20"/>
        </w:rPr>
        <w:t>Künstliche Intelligenz (KI) in der Smart Factory muss weder kompliziert noch teuer sein</w:t>
      </w:r>
      <w:r w:rsidR="005D02F6">
        <w:rPr>
          <w:rFonts w:ascii="Arial" w:hAnsi="Arial" w:cs="Arial"/>
          <w:sz w:val="20"/>
          <w:szCs w:val="20"/>
        </w:rPr>
        <w:t>:</w:t>
      </w:r>
      <w:r w:rsidR="00FD4B46">
        <w:rPr>
          <w:rFonts w:ascii="Arial" w:hAnsi="Arial" w:cs="Arial"/>
          <w:sz w:val="20"/>
          <w:szCs w:val="20"/>
        </w:rPr>
        <w:t xml:space="preserve"> Mit der neuen AI Suite von MPDV können Fertigungsunternehmen ganz einfach KI-Methoden einsetzen, um </w:t>
      </w:r>
      <w:r w:rsidR="000C076F">
        <w:rPr>
          <w:rFonts w:ascii="Arial" w:hAnsi="Arial" w:cs="Arial"/>
          <w:sz w:val="20"/>
          <w:szCs w:val="20"/>
        </w:rPr>
        <w:t>das volle</w:t>
      </w:r>
      <w:r w:rsidR="00FD4B46">
        <w:rPr>
          <w:rFonts w:ascii="Arial" w:hAnsi="Arial" w:cs="Arial"/>
          <w:sz w:val="20"/>
          <w:szCs w:val="20"/>
        </w:rPr>
        <w:t xml:space="preserve"> Potenzial </w:t>
      </w:r>
      <w:r w:rsidR="003E1838">
        <w:rPr>
          <w:rFonts w:ascii="Arial" w:hAnsi="Arial" w:cs="Arial"/>
          <w:sz w:val="20"/>
          <w:szCs w:val="20"/>
        </w:rPr>
        <w:t>i</w:t>
      </w:r>
      <w:r w:rsidR="00FD4B46">
        <w:rPr>
          <w:rFonts w:ascii="Arial" w:hAnsi="Arial" w:cs="Arial"/>
          <w:sz w:val="20"/>
          <w:szCs w:val="20"/>
        </w:rPr>
        <w:t>hrer Daten auszuschöpfen.</w:t>
      </w:r>
    </w:p>
    <w:p w14:paraId="3611A1E0" w14:textId="77777777" w:rsidR="005D5646" w:rsidRPr="005D5646" w:rsidRDefault="005D5646" w:rsidP="001E42ED">
      <w:pPr>
        <w:spacing w:line="360" w:lineRule="auto"/>
        <w:rPr>
          <w:rFonts w:ascii="Arial" w:hAnsi="Arial" w:cs="Arial"/>
          <w:sz w:val="20"/>
          <w:szCs w:val="20"/>
        </w:rPr>
      </w:pPr>
    </w:p>
    <w:p w14:paraId="1EA710CB" w14:textId="711BCF0F" w:rsidR="00FD4B46" w:rsidRDefault="00FD4B46" w:rsidP="001E42ED">
      <w:pPr>
        <w:spacing w:line="360" w:lineRule="auto"/>
        <w:rPr>
          <w:rFonts w:ascii="Arial" w:hAnsi="Arial" w:cs="Arial"/>
          <w:b/>
          <w:sz w:val="20"/>
          <w:szCs w:val="20"/>
        </w:rPr>
      </w:pPr>
      <w:r>
        <w:rPr>
          <w:rFonts w:ascii="Arial" w:hAnsi="Arial" w:cs="Arial"/>
          <w:b/>
          <w:sz w:val="20"/>
          <w:szCs w:val="20"/>
        </w:rPr>
        <w:t>Mit wenig Aufwand zum Ziel</w:t>
      </w:r>
    </w:p>
    <w:p w14:paraId="23AD0249" w14:textId="77777777" w:rsidR="001B6A46" w:rsidRDefault="00FD4B46" w:rsidP="001E42ED">
      <w:pPr>
        <w:spacing w:line="360" w:lineRule="auto"/>
        <w:rPr>
          <w:rFonts w:ascii="Arial" w:hAnsi="Arial" w:cs="Arial"/>
          <w:bCs/>
          <w:sz w:val="20"/>
          <w:szCs w:val="20"/>
        </w:rPr>
      </w:pPr>
      <w:r>
        <w:rPr>
          <w:rFonts w:ascii="Arial" w:hAnsi="Arial" w:cs="Arial"/>
          <w:bCs/>
          <w:sz w:val="20"/>
          <w:szCs w:val="20"/>
        </w:rPr>
        <w:t xml:space="preserve">Hauptmerkmal der </w:t>
      </w:r>
      <w:r w:rsidR="001B6A46">
        <w:rPr>
          <w:rFonts w:ascii="Arial" w:hAnsi="Arial" w:cs="Arial"/>
          <w:bCs/>
          <w:sz w:val="20"/>
          <w:szCs w:val="20"/>
        </w:rPr>
        <w:t xml:space="preserve">neuen </w:t>
      </w:r>
      <w:r>
        <w:rPr>
          <w:rFonts w:ascii="Arial" w:hAnsi="Arial" w:cs="Arial"/>
          <w:bCs/>
          <w:sz w:val="20"/>
          <w:szCs w:val="20"/>
        </w:rPr>
        <w:t>AI Suite ist, dass alle Anwendungen sofort und ohne aufwendiges KI-Projekt genutzt werden können</w:t>
      </w:r>
      <w:r w:rsidR="00267A01">
        <w:rPr>
          <w:rFonts w:ascii="Arial" w:hAnsi="Arial" w:cs="Arial"/>
          <w:bCs/>
          <w:sz w:val="20"/>
          <w:szCs w:val="20"/>
        </w:rPr>
        <w:t xml:space="preserve"> – quasi </w:t>
      </w:r>
      <w:r w:rsidR="00267A01" w:rsidRPr="001E42ED">
        <w:rPr>
          <w:rFonts w:ascii="Arial" w:hAnsi="Arial" w:cs="Arial"/>
          <w:bCs/>
          <w:i/>
          <w:iCs/>
          <w:sz w:val="20"/>
          <w:szCs w:val="20"/>
        </w:rPr>
        <w:t xml:space="preserve">out </w:t>
      </w:r>
      <w:proofErr w:type="spellStart"/>
      <w:r w:rsidR="00267A01" w:rsidRPr="001E42ED">
        <w:rPr>
          <w:rFonts w:ascii="Arial" w:hAnsi="Arial" w:cs="Arial"/>
          <w:bCs/>
          <w:i/>
          <w:iCs/>
          <w:sz w:val="20"/>
          <w:szCs w:val="20"/>
        </w:rPr>
        <w:t>of</w:t>
      </w:r>
      <w:proofErr w:type="spellEnd"/>
      <w:r w:rsidR="00267A01" w:rsidRPr="001E42ED">
        <w:rPr>
          <w:rFonts w:ascii="Arial" w:hAnsi="Arial" w:cs="Arial"/>
          <w:bCs/>
          <w:i/>
          <w:iCs/>
          <w:sz w:val="20"/>
          <w:szCs w:val="20"/>
        </w:rPr>
        <w:t xml:space="preserve"> </w:t>
      </w:r>
      <w:proofErr w:type="spellStart"/>
      <w:r w:rsidR="00267A01" w:rsidRPr="001E42ED">
        <w:rPr>
          <w:rFonts w:ascii="Arial" w:hAnsi="Arial" w:cs="Arial"/>
          <w:bCs/>
          <w:i/>
          <w:iCs/>
          <w:sz w:val="20"/>
          <w:szCs w:val="20"/>
        </w:rPr>
        <w:t>the</w:t>
      </w:r>
      <w:proofErr w:type="spellEnd"/>
      <w:r w:rsidR="00267A01" w:rsidRPr="001E42ED">
        <w:rPr>
          <w:rFonts w:ascii="Arial" w:hAnsi="Arial" w:cs="Arial"/>
          <w:bCs/>
          <w:i/>
          <w:iCs/>
          <w:sz w:val="20"/>
          <w:szCs w:val="20"/>
        </w:rPr>
        <w:t xml:space="preserve"> box</w:t>
      </w:r>
      <w:r>
        <w:rPr>
          <w:rFonts w:ascii="Arial" w:hAnsi="Arial" w:cs="Arial"/>
          <w:bCs/>
          <w:sz w:val="20"/>
          <w:szCs w:val="20"/>
        </w:rPr>
        <w:t xml:space="preserve">. Grund dafür ist die vorhandene semantische Datenbasis in den IT-Lösungen von MPDV. Somit brauchen Fertigungsunternehmen keinen Data Scientist und können im Handumdrehen neue Erkenntnisse über ihre Produktion gewinnen. </w:t>
      </w:r>
    </w:p>
    <w:p w14:paraId="32261BF9" w14:textId="77777777" w:rsidR="001B6A46" w:rsidRDefault="001B6A46" w:rsidP="001E42ED">
      <w:pPr>
        <w:spacing w:line="360" w:lineRule="auto"/>
        <w:rPr>
          <w:rFonts w:ascii="Arial" w:hAnsi="Arial" w:cs="Arial"/>
          <w:bCs/>
          <w:sz w:val="20"/>
          <w:szCs w:val="20"/>
        </w:rPr>
      </w:pPr>
    </w:p>
    <w:p w14:paraId="52E36431" w14:textId="28CED760" w:rsidR="00FD4B46" w:rsidRDefault="00FD4B46" w:rsidP="001E42ED">
      <w:pPr>
        <w:spacing w:line="360" w:lineRule="auto"/>
        <w:rPr>
          <w:rFonts w:ascii="Arial" w:hAnsi="Arial" w:cs="Arial"/>
          <w:bCs/>
          <w:sz w:val="20"/>
          <w:szCs w:val="20"/>
        </w:rPr>
      </w:pPr>
      <w:r>
        <w:rPr>
          <w:rFonts w:ascii="Arial" w:hAnsi="Arial" w:cs="Arial"/>
          <w:bCs/>
          <w:sz w:val="20"/>
          <w:szCs w:val="20"/>
        </w:rPr>
        <w:t xml:space="preserve">Die AI Suite umfasst aktuell acht </w:t>
      </w:r>
      <w:r w:rsidR="00267A01">
        <w:rPr>
          <w:rFonts w:ascii="Arial" w:hAnsi="Arial" w:cs="Arial"/>
          <w:bCs/>
          <w:sz w:val="20"/>
          <w:szCs w:val="20"/>
        </w:rPr>
        <w:t>Standard</w:t>
      </w:r>
      <w:r w:rsidR="000C076F">
        <w:rPr>
          <w:rFonts w:ascii="Arial" w:hAnsi="Arial" w:cs="Arial"/>
          <w:bCs/>
          <w:sz w:val="20"/>
          <w:szCs w:val="20"/>
        </w:rPr>
        <w:t>a</w:t>
      </w:r>
      <w:r>
        <w:rPr>
          <w:rFonts w:ascii="Arial" w:hAnsi="Arial" w:cs="Arial"/>
          <w:bCs/>
          <w:sz w:val="20"/>
          <w:szCs w:val="20"/>
        </w:rPr>
        <w:t>nwendungen zur automatischen Planung von Fertigung und Personaleinsatz sowie zur Analyse und Vorhersage von Vorgabezeiten, Ausschuss und Maschinenauslastung</w:t>
      </w:r>
      <w:r w:rsidR="005F4B2D">
        <w:rPr>
          <w:rFonts w:ascii="Arial" w:hAnsi="Arial" w:cs="Arial"/>
          <w:bCs/>
          <w:sz w:val="20"/>
          <w:szCs w:val="20"/>
        </w:rPr>
        <w:t xml:space="preserve">: </w:t>
      </w:r>
    </w:p>
    <w:p w14:paraId="7727F046" w14:textId="77777777" w:rsidR="005F4B2D" w:rsidRPr="005F4B2D" w:rsidRDefault="005F4B2D" w:rsidP="001E42ED">
      <w:pPr>
        <w:pStyle w:val="Listenabsatz"/>
        <w:numPr>
          <w:ilvl w:val="0"/>
          <w:numId w:val="4"/>
        </w:numPr>
        <w:ind w:left="426" w:hanging="357"/>
        <w:rPr>
          <w:rFonts w:cs="Arial"/>
          <w:bCs/>
          <w:sz w:val="20"/>
          <w:szCs w:val="20"/>
        </w:rPr>
      </w:pPr>
      <w:r w:rsidRPr="005F4B2D">
        <w:rPr>
          <w:rFonts w:cs="Arial"/>
          <w:bCs/>
          <w:sz w:val="20"/>
          <w:szCs w:val="20"/>
        </w:rPr>
        <w:t xml:space="preserve">AI </w:t>
      </w:r>
      <w:proofErr w:type="spellStart"/>
      <w:r w:rsidRPr="005F4B2D">
        <w:rPr>
          <w:rFonts w:cs="Arial"/>
          <w:bCs/>
          <w:sz w:val="20"/>
          <w:szCs w:val="20"/>
        </w:rPr>
        <w:t>Planning</w:t>
      </w:r>
      <w:proofErr w:type="spellEnd"/>
      <w:r w:rsidRPr="005F4B2D">
        <w:rPr>
          <w:rFonts w:cs="Arial"/>
          <w:bCs/>
          <w:sz w:val="20"/>
          <w:szCs w:val="20"/>
        </w:rPr>
        <w:t>: Produktionskosten senken und Termintreue durch eine optimale Planung steigern.</w:t>
      </w:r>
    </w:p>
    <w:p w14:paraId="52399E0C" w14:textId="77777777" w:rsidR="005F4B2D" w:rsidRPr="005F4B2D" w:rsidRDefault="005F4B2D" w:rsidP="001E42ED">
      <w:pPr>
        <w:pStyle w:val="Listenabsatz"/>
        <w:numPr>
          <w:ilvl w:val="0"/>
          <w:numId w:val="4"/>
        </w:numPr>
        <w:ind w:left="426" w:hanging="357"/>
        <w:rPr>
          <w:rFonts w:cs="Arial"/>
          <w:bCs/>
          <w:sz w:val="20"/>
          <w:szCs w:val="20"/>
        </w:rPr>
      </w:pPr>
      <w:r w:rsidRPr="005F4B2D">
        <w:rPr>
          <w:rFonts w:cs="Arial"/>
          <w:bCs/>
          <w:sz w:val="20"/>
          <w:szCs w:val="20"/>
        </w:rPr>
        <w:t xml:space="preserve">AI </w:t>
      </w:r>
      <w:proofErr w:type="spellStart"/>
      <w:r w:rsidRPr="005F4B2D">
        <w:rPr>
          <w:rFonts w:cs="Arial"/>
          <w:bCs/>
          <w:sz w:val="20"/>
          <w:szCs w:val="20"/>
        </w:rPr>
        <w:t>Workforce</w:t>
      </w:r>
      <w:proofErr w:type="spellEnd"/>
      <w:r w:rsidRPr="005F4B2D">
        <w:rPr>
          <w:rFonts w:cs="Arial"/>
          <w:bCs/>
          <w:sz w:val="20"/>
          <w:szCs w:val="20"/>
        </w:rPr>
        <w:t xml:space="preserve"> </w:t>
      </w:r>
      <w:proofErr w:type="spellStart"/>
      <w:r w:rsidRPr="005F4B2D">
        <w:rPr>
          <w:rFonts w:cs="Arial"/>
          <w:bCs/>
          <w:sz w:val="20"/>
          <w:szCs w:val="20"/>
        </w:rPr>
        <w:t>Planning</w:t>
      </w:r>
      <w:proofErr w:type="spellEnd"/>
      <w:r w:rsidRPr="005F4B2D">
        <w:rPr>
          <w:rFonts w:cs="Arial"/>
          <w:bCs/>
          <w:sz w:val="20"/>
          <w:szCs w:val="20"/>
        </w:rPr>
        <w:t>: Verfügbare Personalkapazitäten anhand ihrer Qualifikationen optimal einsetzen.</w:t>
      </w:r>
    </w:p>
    <w:p w14:paraId="07710C80" w14:textId="77777777" w:rsidR="005F4B2D" w:rsidRPr="005F4B2D" w:rsidRDefault="005F4B2D" w:rsidP="001E42ED">
      <w:pPr>
        <w:pStyle w:val="Listenabsatz"/>
        <w:numPr>
          <w:ilvl w:val="0"/>
          <w:numId w:val="4"/>
        </w:numPr>
        <w:ind w:left="426" w:hanging="357"/>
        <w:rPr>
          <w:rFonts w:cs="Arial"/>
          <w:bCs/>
          <w:sz w:val="20"/>
          <w:szCs w:val="20"/>
        </w:rPr>
      </w:pPr>
      <w:r w:rsidRPr="005F4B2D">
        <w:rPr>
          <w:rFonts w:cs="Arial"/>
          <w:bCs/>
          <w:sz w:val="20"/>
          <w:szCs w:val="20"/>
        </w:rPr>
        <w:t>AI-</w:t>
      </w:r>
      <w:proofErr w:type="spellStart"/>
      <w:r w:rsidRPr="005F4B2D">
        <w:rPr>
          <w:rFonts w:cs="Arial"/>
          <w:bCs/>
          <w:sz w:val="20"/>
          <w:szCs w:val="20"/>
        </w:rPr>
        <w:t>based</w:t>
      </w:r>
      <w:proofErr w:type="spellEnd"/>
      <w:r w:rsidRPr="005F4B2D">
        <w:rPr>
          <w:rFonts w:cs="Arial"/>
          <w:bCs/>
          <w:sz w:val="20"/>
          <w:szCs w:val="20"/>
        </w:rPr>
        <w:t xml:space="preserve"> </w:t>
      </w:r>
      <w:proofErr w:type="spellStart"/>
      <w:r w:rsidRPr="005F4B2D">
        <w:rPr>
          <w:rFonts w:cs="Arial"/>
          <w:bCs/>
          <w:sz w:val="20"/>
          <w:szCs w:val="20"/>
        </w:rPr>
        <w:t>Production</w:t>
      </w:r>
      <w:proofErr w:type="spellEnd"/>
      <w:r w:rsidRPr="005F4B2D">
        <w:rPr>
          <w:rFonts w:cs="Arial"/>
          <w:bCs/>
          <w:sz w:val="20"/>
          <w:szCs w:val="20"/>
        </w:rPr>
        <w:t xml:space="preserve"> Time </w:t>
      </w:r>
      <w:proofErr w:type="spellStart"/>
      <w:r w:rsidRPr="005F4B2D">
        <w:rPr>
          <w:rFonts w:cs="Arial"/>
          <w:bCs/>
          <w:sz w:val="20"/>
          <w:szCs w:val="20"/>
        </w:rPr>
        <w:t>Prediction</w:t>
      </w:r>
      <w:proofErr w:type="spellEnd"/>
      <w:r w:rsidRPr="005F4B2D">
        <w:rPr>
          <w:rFonts w:cs="Arial"/>
          <w:bCs/>
          <w:sz w:val="20"/>
          <w:szCs w:val="20"/>
        </w:rPr>
        <w:t>: Realistische Vorgabewerte ermitteln und damit Planungsergebnisse verbessern.</w:t>
      </w:r>
    </w:p>
    <w:p w14:paraId="16F951AF" w14:textId="77777777" w:rsidR="005F4B2D" w:rsidRPr="005F4B2D" w:rsidRDefault="005F4B2D" w:rsidP="001E42ED">
      <w:pPr>
        <w:pStyle w:val="Listenabsatz"/>
        <w:numPr>
          <w:ilvl w:val="0"/>
          <w:numId w:val="4"/>
        </w:numPr>
        <w:ind w:left="426" w:hanging="357"/>
        <w:rPr>
          <w:rFonts w:cs="Arial"/>
          <w:bCs/>
          <w:sz w:val="20"/>
          <w:szCs w:val="20"/>
        </w:rPr>
      </w:pPr>
      <w:r w:rsidRPr="005F4B2D">
        <w:rPr>
          <w:rFonts w:cs="Arial"/>
          <w:bCs/>
          <w:sz w:val="20"/>
          <w:szCs w:val="20"/>
        </w:rPr>
        <w:t>AI-</w:t>
      </w:r>
      <w:proofErr w:type="spellStart"/>
      <w:r w:rsidRPr="005F4B2D">
        <w:rPr>
          <w:rFonts w:cs="Arial"/>
          <w:bCs/>
          <w:sz w:val="20"/>
          <w:szCs w:val="20"/>
        </w:rPr>
        <w:t>based</w:t>
      </w:r>
      <w:proofErr w:type="spellEnd"/>
      <w:r w:rsidRPr="005F4B2D">
        <w:rPr>
          <w:rFonts w:cs="Arial"/>
          <w:bCs/>
          <w:sz w:val="20"/>
          <w:szCs w:val="20"/>
        </w:rPr>
        <w:t xml:space="preserve"> </w:t>
      </w:r>
      <w:proofErr w:type="spellStart"/>
      <w:r w:rsidRPr="005F4B2D">
        <w:rPr>
          <w:rFonts w:cs="Arial"/>
          <w:bCs/>
          <w:sz w:val="20"/>
          <w:szCs w:val="20"/>
        </w:rPr>
        <w:t>Scrap</w:t>
      </w:r>
      <w:proofErr w:type="spellEnd"/>
      <w:r w:rsidRPr="005F4B2D">
        <w:rPr>
          <w:rFonts w:cs="Arial"/>
          <w:bCs/>
          <w:sz w:val="20"/>
          <w:szCs w:val="20"/>
        </w:rPr>
        <w:t xml:space="preserve"> Analysis: Zusammenhänge, die zu Ausschuss führen, erkennen und verstehen.</w:t>
      </w:r>
    </w:p>
    <w:p w14:paraId="75BF6F7A" w14:textId="6ADD6A62" w:rsidR="005F4B2D" w:rsidRPr="005F4B2D" w:rsidRDefault="005F4B2D" w:rsidP="001E42ED">
      <w:pPr>
        <w:pStyle w:val="Listenabsatz"/>
        <w:numPr>
          <w:ilvl w:val="0"/>
          <w:numId w:val="4"/>
        </w:numPr>
        <w:ind w:left="426" w:hanging="357"/>
        <w:rPr>
          <w:rFonts w:cs="Arial"/>
          <w:bCs/>
          <w:sz w:val="20"/>
          <w:szCs w:val="20"/>
        </w:rPr>
      </w:pPr>
      <w:r w:rsidRPr="005F4B2D">
        <w:rPr>
          <w:rFonts w:cs="Arial"/>
          <w:bCs/>
          <w:sz w:val="20"/>
          <w:szCs w:val="20"/>
        </w:rPr>
        <w:t>AI-</w:t>
      </w:r>
      <w:proofErr w:type="spellStart"/>
      <w:r w:rsidRPr="005F4B2D">
        <w:rPr>
          <w:rFonts w:cs="Arial"/>
          <w:bCs/>
          <w:sz w:val="20"/>
          <w:szCs w:val="20"/>
        </w:rPr>
        <w:t>based</w:t>
      </w:r>
      <w:proofErr w:type="spellEnd"/>
      <w:r w:rsidRPr="005F4B2D">
        <w:rPr>
          <w:rFonts w:cs="Arial"/>
          <w:bCs/>
          <w:sz w:val="20"/>
          <w:szCs w:val="20"/>
        </w:rPr>
        <w:t xml:space="preserve"> </w:t>
      </w:r>
      <w:proofErr w:type="spellStart"/>
      <w:r w:rsidRPr="005F4B2D">
        <w:rPr>
          <w:rFonts w:cs="Arial"/>
          <w:bCs/>
          <w:sz w:val="20"/>
          <w:szCs w:val="20"/>
        </w:rPr>
        <w:t>Capacity</w:t>
      </w:r>
      <w:proofErr w:type="spellEnd"/>
      <w:r w:rsidRPr="005F4B2D">
        <w:rPr>
          <w:rFonts w:cs="Arial"/>
          <w:bCs/>
          <w:sz w:val="20"/>
          <w:szCs w:val="20"/>
        </w:rPr>
        <w:t xml:space="preserve"> </w:t>
      </w:r>
      <w:proofErr w:type="spellStart"/>
      <w:r w:rsidRPr="005F4B2D">
        <w:rPr>
          <w:rFonts w:cs="Arial"/>
          <w:bCs/>
          <w:sz w:val="20"/>
          <w:szCs w:val="20"/>
        </w:rPr>
        <w:t>Utilization</w:t>
      </w:r>
      <w:proofErr w:type="spellEnd"/>
      <w:r w:rsidR="001E42ED">
        <w:rPr>
          <w:rFonts w:cs="Arial"/>
          <w:bCs/>
          <w:sz w:val="20"/>
          <w:szCs w:val="20"/>
        </w:rPr>
        <w:t xml:space="preserve"> </w:t>
      </w:r>
      <w:r w:rsidRPr="005F4B2D">
        <w:rPr>
          <w:rFonts w:cs="Arial"/>
          <w:bCs/>
          <w:sz w:val="20"/>
          <w:szCs w:val="20"/>
        </w:rPr>
        <w:t>Analysis: Schwankende Nutzgrade einzelner Maschinen erklären.</w:t>
      </w:r>
    </w:p>
    <w:p w14:paraId="4C249168" w14:textId="77777777" w:rsidR="005F4B2D" w:rsidRPr="005F4B2D" w:rsidRDefault="005F4B2D" w:rsidP="001E42ED">
      <w:pPr>
        <w:pStyle w:val="Listenabsatz"/>
        <w:numPr>
          <w:ilvl w:val="0"/>
          <w:numId w:val="4"/>
        </w:numPr>
        <w:ind w:left="426" w:hanging="357"/>
        <w:rPr>
          <w:rFonts w:cs="Arial"/>
          <w:bCs/>
          <w:sz w:val="20"/>
          <w:szCs w:val="20"/>
        </w:rPr>
      </w:pPr>
      <w:r w:rsidRPr="005F4B2D">
        <w:rPr>
          <w:rFonts w:cs="Arial"/>
          <w:bCs/>
          <w:sz w:val="20"/>
          <w:szCs w:val="20"/>
        </w:rPr>
        <w:t>AI-</w:t>
      </w:r>
      <w:proofErr w:type="spellStart"/>
      <w:r w:rsidRPr="005F4B2D">
        <w:rPr>
          <w:rFonts w:cs="Arial"/>
          <w:bCs/>
          <w:sz w:val="20"/>
          <w:szCs w:val="20"/>
        </w:rPr>
        <w:t>based</w:t>
      </w:r>
      <w:proofErr w:type="spellEnd"/>
      <w:r w:rsidRPr="005F4B2D">
        <w:rPr>
          <w:rFonts w:cs="Arial"/>
          <w:bCs/>
          <w:sz w:val="20"/>
          <w:szCs w:val="20"/>
        </w:rPr>
        <w:t xml:space="preserve"> Setup Rate Analysis: Einflussfaktoren auf den </w:t>
      </w:r>
      <w:proofErr w:type="spellStart"/>
      <w:r w:rsidRPr="005F4B2D">
        <w:rPr>
          <w:rFonts w:cs="Arial"/>
          <w:bCs/>
          <w:sz w:val="20"/>
          <w:szCs w:val="20"/>
        </w:rPr>
        <w:t>Rüstgrad</w:t>
      </w:r>
      <w:proofErr w:type="spellEnd"/>
      <w:r w:rsidRPr="005F4B2D">
        <w:rPr>
          <w:rFonts w:cs="Arial"/>
          <w:bCs/>
          <w:sz w:val="20"/>
          <w:szCs w:val="20"/>
        </w:rPr>
        <w:t xml:space="preserve"> einzelner Maschinen ermitteln.</w:t>
      </w:r>
    </w:p>
    <w:p w14:paraId="31EB26D0" w14:textId="77777777" w:rsidR="005F4B2D" w:rsidRPr="005F4B2D" w:rsidRDefault="005F4B2D" w:rsidP="001E42ED">
      <w:pPr>
        <w:pStyle w:val="Listenabsatz"/>
        <w:numPr>
          <w:ilvl w:val="0"/>
          <w:numId w:val="4"/>
        </w:numPr>
        <w:ind w:left="426" w:hanging="357"/>
        <w:rPr>
          <w:rFonts w:cs="Arial"/>
          <w:bCs/>
          <w:sz w:val="20"/>
          <w:szCs w:val="20"/>
        </w:rPr>
      </w:pPr>
      <w:r w:rsidRPr="005F4B2D">
        <w:rPr>
          <w:rFonts w:cs="Arial"/>
          <w:bCs/>
          <w:sz w:val="20"/>
          <w:szCs w:val="20"/>
        </w:rPr>
        <w:t>AI-</w:t>
      </w:r>
      <w:proofErr w:type="spellStart"/>
      <w:r w:rsidRPr="005F4B2D">
        <w:rPr>
          <w:rFonts w:cs="Arial"/>
          <w:bCs/>
          <w:sz w:val="20"/>
          <w:szCs w:val="20"/>
        </w:rPr>
        <w:t>based</w:t>
      </w:r>
      <w:proofErr w:type="spellEnd"/>
      <w:r w:rsidRPr="005F4B2D">
        <w:rPr>
          <w:rFonts w:cs="Arial"/>
          <w:bCs/>
          <w:sz w:val="20"/>
          <w:szCs w:val="20"/>
        </w:rPr>
        <w:t xml:space="preserve"> </w:t>
      </w:r>
      <w:proofErr w:type="spellStart"/>
      <w:r w:rsidRPr="005F4B2D">
        <w:rPr>
          <w:rFonts w:cs="Arial"/>
          <w:bCs/>
          <w:sz w:val="20"/>
          <w:szCs w:val="20"/>
        </w:rPr>
        <w:t>Resource</w:t>
      </w:r>
      <w:proofErr w:type="spellEnd"/>
      <w:r w:rsidRPr="005F4B2D">
        <w:rPr>
          <w:rFonts w:cs="Arial"/>
          <w:bCs/>
          <w:sz w:val="20"/>
          <w:szCs w:val="20"/>
        </w:rPr>
        <w:t xml:space="preserve"> Performance Account Analysis: Betriebsmittelkonten gezielt analysieren.</w:t>
      </w:r>
    </w:p>
    <w:p w14:paraId="2229456F" w14:textId="253CBFD9" w:rsidR="005F4B2D" w:rsidRPr="005F4B2D" w:rsidRDefault="005F4B2D" w:rsidP="001E42ED">
      <w:pPr>
        <w:pStyle w:val="Listenabsatz"/>
        <w:numPr>
          <w:ilvl w:val="0"/>
          <w:numId w:val="4"/>
        </w:numPr>
        <w:ind w:left="426" w:hanging="357"/>
        <w:rPr>
          <w:rFonts w:cs="Arial"/>
          <w:bCs/>
          <w:sz w:val="20"/>
          <w:szCs w:val="20"/>
        </w:rPr>
      </w:pPr>
      <w:proofErr w:type="spellStart"/>
      <w:r w:rsidRPr="005F4B2D">
        <w:rPr>
          <w:rFonts w:cs="Arial"/>
          <w:bCs/>
          <w:sz w:val="20"/>
          <w:szCs w:val="20"/>
        </w:rPr>
        <w:t>Predictive</w:t>
      </w:r>
      <w:proofErr w:type="spellEnd"/>
      <w:r w:rsidRPr="005F4B2D">
        <w:rPr>
          <w:rFonts w:cs="Arial"/>
          <w:bCs/>
          <w:sz w:val="20"/>
          <w:szCs w:val="20"/>
        </w:rPr>
        <w:t xml:space="preserve"> Quality: Qualität von Produkten vorhersagen.</w:t>
      </w:r>
    </w:p>
    <w:p w14:paraId="3A4958E0" w14:textId="77777777" w:rsidR="00FD4B46" w:rsidRDefault="00FD4B46" w:rsidP="001E42ED">
      <w:pPr>
        <w:spacing w:line="360" w:lineRule="auto"/>
        <w:rPr>
          <w:rFonts w:ascii="Arial" w:hAnsi="Arial" w:cs="Arial"/>
          <w:b/>
          <w:sz w:val="20"/>
          <w:szCs w:val="20"/>
        </w:rPr>
      </w:pPr>
    </w:p>
    <w:p w14:paraId="5D7BCEF6" w14:textId="0A3BFC43" w:rsidR="005D5646" w:rsidRPr="005D5646" w:rsidRDefault="00FD4B46" w:rsidP="001E42ED">
      <w:pPr>
        <w:spacing w:line="360" w:lineRule="auto"/>
        <w:rPr>
          <w:rFonts w:ascii="Arial" w:hAnsi="Arial" w:cs="Arial"/>
          <w:b/>
          <w:sz w:val="20"/>
          <w:szCs w:val="20"/>
        </w:rPr>
      </w:pPr>
      <w:r>
        <w:rPr>
          <w:rFonts w:ascii="Arial" w:hAnsi="Arial" w:cs="Arial"/>
          <w:b/>
          <w:sz w:val="20"/>
          <w:szCs w:val="20"/>
        </w:rPr>
        <w:t>Warum Künstliche Intelligenz?</w:t>
      </w:r>
    </w:p>
    <w:p w14:paraId="78BF72FF" w14:textId="29D2076A" w:rsidR="00FD4B46" w:rsidRDefault="00FD4B46" w:rsidP="001E42ED">
      <w:pPr>
        <w:spacing w:line="360" w:lineRule="auto"/>
        <w:rPr>
          <w:rFonts w:ascii="Arial" w:hAnsi="Arial" w:cs="Arial"/>
          <w:sz w:val="20"/>
          <w:szCs w:val="20"/>
        </w:rPr>
      </w:pPr>
      <w:r w:rsidRPr="00FD4B46">
        <w:rPr>
          <w:rFonts w:ascii="Arial" w:hAnsi="Arial" w:cs="Arial"/>
          <w:sz w:val="20"/>
          <w:szCs w:val="20"/>
        </w:rPr>
        <w:t xml:space="preserve">Künstliche Intelligenz (KI) ist in aller Munde und in vielen Lebensbereichen bereits fester Bestandteil unseres Alltags, zum Beispiel bei Sprachassistenten, Übersetzungstools und Navigationssystemen. Auch in der Smart Factory bietet KI enorme Potenziale, die Fertigung </w:t>
      </w:r>
      <w:r w:rsidR="005D02F6">
        <w:rPr>
          <w:rFonts w:ascii="Arial" w:hAnsi="Arial" w:cs="Arial"/>
          <w:sz w:val="20"/>
          <w:szCs w:val="20"/>
        </w:rPr>
        <w:t xml:space="preserve">zu optimieren, </w:t>
      </w:r>
      <w:r w:rsidRPr="00FD4B46">
        <w:rPr>
          <w:rFonts w:ascii="Arial" w:hAnsi="Arial" w:cs="Arial"/>
          <w:sz w:val="20"/>
          <w:szCs w:val="20"/>
        </w:rPr>
        <w:t xml:space="preserve">die Produktivität zu </w:t>
      </w:r>
      <w:r w:rsidR="005D02F6">
        <w:rPr>
          <w:rFonts w:ascii="Arial" w:hAnsi="Arial" w:cs="Arial"/>
          <w:sz w:val="20"/>
          <w:szCs w:val="20"/>
        </w:rPr>
        <w:t xml:space="preserve">steigern und </w:t>
      </w:r>
      <w:r w:rsidRPr="00FD4B46">
        <w:rPr>
          <w:rFonts w:ascii="Arial" w:hAnsi="Arial" w:cs="Arial"/>
          <w:sz w:val="20"/>
          <w:szCs w:val="20"/>
        </w:rPr>
        <w:t xml:space="preserve">die Nachhaltigkeit zu verbessern. </w:t>
      </w:r>
    </w:p>
    <w:p w14:paraId="1551FC04" w14:textId="77777777" w:rsidR="00FD4B46" w:rsidRDefault="00FD4B46" w:rsidP="001E42ED">
      <w:pPr>
        <w:spacing w:line="360" w:lineRule="auto"/>
        <w:rPr>
          <w:rFonts w:ascii="Arial" w:hAnsi="Arial" w:cs="Arial"/>
          <w:sz w:val="20"/>
          <w:szCs w:val="20"/>
        </w:rPr>
      </w:pPr>
    </w:p>
    <w:p w14:paraId="4C69B412" w14:textId="5B7700DA" w:rsidR="00FD4B46" w:rsidRPr="00FD4B46" w:rsidRDefault="00FD4B46" w:rsidP="001E42ED">
      <w:pPr>
        <w:spacing w:line="360" w:lineRule="auto"/>
        <w:rPr>
          <w:rFonts w:ascii="Arial" w:hAnsi="Arial" w:cs="Arial"/>
          <w:sz w:val="20"/>
          <w:szCs w:val="20"/>
        </w:rPr>
      </w:pPr>
      <w:r>
        <w:rPr>
          <w:rFonts w:ascii="Arial" w:hAnsi="Arial" w:cs="Arial"/>
          <w:sz w:val="20"/>
          <w:szCs w:val="20"/>
        </w:rPr>
        <w:t>W</w:t>
      </w:r>
      <w:r w:rsidRPr="00FD4B46">
        <w:rPr>
          <w:rFonts w:ascii="Arial" w:hAnsi="Arial" w:cs="Arial"/>
          <w:sz w:val="20"/>
          <w:szCs w:val="20"/>
        </w:rPr>
        <w:t xml:space="preserve">ährend KI heute vorwiegend bei wenigen größeren Unternehmen in aufwändigen und kostspieligen Projekten zum Einsatz kommt, stellt MPDV mit der AI Suite ein breites Feld an Standardanwendungen bereit. Damit können Fertigungsunternehmen – auch kleine und mittelständische – mit wenig </w:t>
      </w:r>
      <w:r w:rsidRPr="00FD4B46">
        <w:rPr>
          <w:rFonts w:ascii="Arial" w:hAnsi="Arial" w:cs="Arial"/>
          <w:sz w:val="20"/>
          <w:szCs w:val="20"/>
        </w:rPr>
        <w:lastRenderedPageBreak/>
        <w:t>Vorbereitung und ohne großen Aufwand loslegen. Die dafür benötigten Daten liegen in der Regel i</w:t>
      </w:r>
      <w:r w:rsidR="000C076F">
        <w:rPr>
          <w:rFonts w:ascii="Arial" w:hAnsi="Arial" w:cs="Arial"/>
          <w:sz w:val="20"/>
          <w:szCs w:val="20"/>
        </w:rPr>
        <w:t>n</w:t>
      </w:r>
      <w:r w:rsidRPr="00FD4B46">
        <w:rPr>
          <w:rFonts w:ascii="Arial" w:hAnsi="Arial" w:cs="Arial"/>
          <w:sz w:val="20"/>
          <w:szCs w:val="20"/>
        </w:rPr>
        <w:t xml:space="preserve"> der Manufacturing Integration </w:t>
      </w:r>
      <w:proofErr w:type="spellStart"/>
      <w:r w:rsidRPr="00FD4B46">
        <w:rPr>
          <w:rFonts w:ascii="Arial" w:hAnsi="Arial" w:cs="Arial"/>
          <w:sz w:val="20"/>
          <w:szCs w:val="20"/>
        </w:rPr>
        <w:t>Platform</w:t>
      </w:r>
      <w:proofErr w:type="spellEnd"/>
      <w:r w:rsidRPr="00FD4B46">
        <w:rPr>
          <w:rFonts w:ascii="Arial" w:hAnsi="Arial" w:cs="Arial"/>
          <w:sz w:val="20"/>
          <w:szCs w:val="20"/>
        </w:rPr>
        <w:t xml:space="preserve"> (MIP) bereits vor. </w:t>
      </w:r>
    </w:p>
    <w:p w14:paraId="0E2DE5E4" w14:textId="77777777" w:rsidR="00FD4B46" w:rsidRPr="00FD4B46" w:rsidRDefault="00FD4B46" w:rsidP="001E42ED">
      <w:pPr>
        <w:spacing w:line="360" w:lineRule="auto"/>
        <w:rPr>
          <w:rFonts w:ascii="Arial" w:hAnsi="Arial" w:cs="Arial"/>
          <w:sz w:val="20"/>
          <w:szCs w:val="20"/>
        </w:rPr>
      </w:pPr>
    </w:p>
    <w:p w14:paraId="5FE615E7" w14:textId="11D91D05" w:rsidR="005D5646" w:rsidRDefault="00FD4B46" w:rsidP="001E42ED">
      <w:pPr>
        <w:spacing w:line="360" w:lineRule="auto"/>
        <w:rPr>
          <w:rFonts w:ascii="Arial" w:hAnsi="Arial" w:cs="Arial"/>
          <w:i/>
          <w:sz w:val="20"/>
          <w:szCs w:val="20"/>
        </w:rPr>
      </w:pPr>
      <w:r w:rsidRPr="00FD4B46">
        <w:rPr>
          <w:rFonts w:ascii="Arial" w:hAnsi="Arial" w:cs="Arial"/>
          <w:sz w:val="20"/>
          <w:szCs w:val="20"/>
        </w:rPr>
        <w:t xml:space="preserve">Die KI-basierten Anwendungen der AI Suite bereichern sowohl das Manufacturing </w:t>
      </w:r>
      <w:proofErr w:type="spellStart"/>
      <w:r w:rsidRPr="00FD4B46">
        <w:rPr>
          <w:rFonts w:ascii="Arial" w:hAnsi="Arial" w:cs="Arial"/>
          <w:sz w:val="20"/>
          <w:szCs w:val="20"/>
        </w:rPr>
        <w:t>Execution</w:t>
      </w:r>
      <w:proofErr w:type="spellEnd"/>
      <w:r w:rsidRPr="00FD4B46">
        <w:rPr>
          <w:rFonts w:ascii="Arial" w:hAnsi="Arial" w:cs="Arial"/>
          <w:sz w:val="20"/>
          <w:szCs w:val="20"/>
        </w:rPr>
        <w:t xml:space="preserve"> System (MES) HYDRA X als auch das </w:t>
      </w:r>
      <w:proofErr w:type="spellStart"/>
      <w:r w:rsidRPr="00FD4B46">
        <w:rPr>
          <w:rFonts w:ascii="Arial" w:hAnsi="Arial" w:cs="Arial"/>
          <w:sz w:val="20"/>
          <w:szCs w:val="20"/>
        </w:rPr>
        <w:t>Advanced</w:t>
      </w:r>
      <w:proofErr w:type="spellEnd"/>
      <w:r w:rsidRPr="00FD4B46">
        <w:rPr>
          <w:rFonts w:ascii="Arial" w:hAnsi="Arial" w:cs="Arial"/>
          <w:sz w:val="20"/>
          <w:szCs w:val="20"/>
        </w:rPr>
        <w:t xml:space="preserve"> </w:t>
      </w:r>
      <w:proofErr w:type="spellStart"/>
      <w:r w:rsidRPr="00FD4B46">
        <w:rPr>
          <w:rFonts w:ascii="Arial" w:hAnsi="Arial" w:cs="Arial"/>
          <w:sz w:val="20"/>
          <w:szCs w:val="20"/>
        </w:rPr>
        <w:t>Planning</w:t>
      </w:r>
      <w:proofErr w:type="spellEnd"/>
      <w:r w:rsidRPr="00FD4B46">
        <w:rPr>
          <w:rFonts w:ascii="Arial" w:hAnsi="Arial" w:cs="Arial"/>
          <w:sz w:val="20"/>
          <w:szCs w:val="20"/>
        </w:rPr>
        <w:t xml:space="preserve"> and Scheduling System (APS) FEDRA.</w:t>
      </w:r>
    </w:p>
    <w:p w14:paraId="18E32858" w14:textId="177EE9F8" w:rsidR="005D5646" w:rsidRDefault="005D5646" w:rsidP="001E42ED">
      <w:pPr>
        <w:spacing w:line="360" w:lineRule="auto"/>
        <w:rPr>
          <w:rFonts w:ascii="Arial" w:hAnsi="Arial" w:cs="Arial"/>
          <w:i/>
          <w:sz w:val="20"/>
          <w:szCs w:val="20"/>
        </w:rPr>
      </w:pPr>
    </w:p>
    <w:p w14:paraId="7AE29200" w14:textId="77777777" w:rsidR="006732B8" w:rsidRPr="005D5646" w:rsidRDefault="006732B8" w:rsidP="005D5646">
      <w:pPr>
        <w:rPr>
          <w:rFonts w:ascii="Arial" w:hAnsi="Arial" w:cs="Arial"/>
          <w:i/>
          <w:sz w:val="20"/>
          <w:szCs w:val="20"/>
        </w:rPr>
      </w:pPr>
    </w:p>
    <w:p w14:paraId="5D8F813F" w14:textId="1AE417AF"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267A01">
        <w:rPr>
          <w:rFonts w:ascii="Arial" w:hAnsi="Arial" w:cs="Arial"/>
          <w:i/>
          <w:sz w:val="20"/>
          <w:szCs w:val="20"/>
        </w:rPr>
        <w:t>2.</w:t>
      </w:r>
      <w:r w:rsidR="005F4B2D">
        <w:rPr>
          <w:rFonts w:ascii="Arial" w:hAnsi="Arial" w:cs="Arial"/>
          <w:i/>
          <w:sz w:val="20"/>
          <w:szCs w:val="20"/>
        </w:rPr>
        <w:t>7</w:t>
      </w:r>
      <w:r w:rsidR="00267A01">
        <w:rPr>
          <w:rFonts w:ascii="Arial" w:hAnsi="Arial" w:cs="Arial"/>
          <w:i/>
          <w:sz w:val="20"/>
          <w:szCs w:val="20"/>
        </w:rPr>
        <w:t>00</w:t>
      </w:r>
      <w:r w:rsidRPr="005D5646">
        <w:rPr>
          <w:rFonts w:ascii="Arial" w:hAnsi="Arial" w:cs="Arial"/>
          <w:i/>
          <w:sz w:val="20"/>
          <w:szCs w:val="20"/>
        </w:rPr>
        <w:t xml:space="preserve"> Zeichen)</w:t>
      </w:r>
    </w:p>
    <w:p w14:paraId="6BDB7190" w14:textId="6E950852" w:rsidR="00DD7C86" w:rsidRDefault="00DD7C86" w:rsidP="006732B8">
      <w:pPr>
        <w:pStyle w:val="HighlightsText"/>
        <w:tabs>
          <w:tab w:val="left" w:pos="1365"/>
        </w:tabs>
        <w:spacing w:line="240" w:lineRule="auto"/>
        <w:jc w:val="both"/>
        <w:rPr>
          <w:rFonts w:ascii="Arial" w:hAnsi="Arial" w:cs="Arial"/>
          <w:b w:val="0"/>
          <w:color w:val="000000"/>
          <w:sz w:val="20"/>
        </w:rPr>
      </w:pPr>
    </w:p>
    <w:p w14:paraId="0180AB37" w14:textId="77777777" w:rsidR="006732B8" w:rsidRDefault="006732B8">
      <w:pPr>
        <w:rPr>
          <w:rFonts w:ascii="Arial" w:hAnsi="Arial" w:cs="Arial"/>
          <w:b/>
          <w:szCs w:val="20"/>
        </w:rPr>
      </w:pPr>
      <w:r>
        <w:rPr>
          <w:rFonts w:ascii="Arial" w:hAnsi="Arial" w:cs="Arial"/>
        </w:rPr>
        <w:br w:type="page"/>
      </w:r>
    </w:p>
    <w:p w14:paraId="5CA08FD5" w14:textId="16DFF4FD"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r w:rsidR="00D566EB">
        <w:rPr>
          <w:rFonts w:ascii="Arial" w:hAnsi="Arial" w:cs="Arial"/>
          <w:sz w:val="24"/>
        </w:rPr>
        <w:t xml:space="preserve"> zur Auswahl</w:t>
      </w:r>
    </w:p>
    <w:p w14:paraId="683ECCAA" w14:textId="77777777" w:rsidR="00816102" w:rsidRDefault="00816102" w:rsidP="009E2DBF">
      <w:pPr>
        <w:tabs>
          <w:tab w:val="left" w:pos="2755"/>
        </w:tabs>
        <w:rPr>
          <w:rFonts w:ascii="Arial" w:hAnsi="Arial" w:cs="Arial"/>
          <w:color w:val="000000"/>
          <w:sz w:val="20"/>
        </w:rPr>
      </w:pPr>
    </w:p>
    <w:p w14:paraId="07569B58" w14:textId="77777777" w:rsidR="00816102" w:rsidRDefault="00816102"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21550779" wp14:editId="1B753541">
            <wp:extent cx="3600000" cy="2396026"/>
            <wp:effectExtent l="0" t="0" r="63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396026"/>
                    </a:xfrm>
                    <a:prstGeom prst="rect">
                      <a:avLst/>
                    </a:prstGeom>
                    <a:noFill/>
                    <a:ln>
                      <a:noFill/>
                    </a:ln>
                  </pic:spPr>
                </pic:pic>
              </a:graphicData>
            </a:graphic>
          </wp:inline>
        </w:drawing>
      </w:r>
    </w:p>
    <w:p w14:paraId="246C682A" w14:textId="5D562EE3" w:rsidR="00816102" w:rsidRPr="00816102" w:rsidRDefault="00D566EB" w:rsidP="009E2DBF">
      <w:pPr>
        <w:tabs>
          <w:tab w:val="left" w:pos="2755"/>
        </w:tabs>
        <w:rPr>
          <w:rFonts w:ascii="Arial" w:hAnsi="Arial" w:cs="Arial"/>
          <w:i/>
          <w:iCs/>
          <w:color w:val="000000"/>
          <w:sz w:val="20"/>
        </w:rPr>
      </w:pPr>
      <w:r>
        <w:rPr>
          <w:rFonts w:ascii="Arial" w:hAnsi="Arial" w:cs="Arial"/>
          <w:i/>
          <w:iCs/>
          <w:color w:val="000000"/>
          <w:sz w:val="20"/>
        </w:rPr>
        <w:t xml:space="preserve">Bild 1: </w:t>
      </w:r>
      <w:r w:rsidR="00816102" w:rsidRPr="00816102">
        <w:rPr>
          <w:rFonts w:ascii="Arial" w:hAnsi="Arial" w:cs="Arial"/>
          <w:i/>
          <w:iCs/>
          <w:color w:val="000000"/>
          <w:sz w:val="20"/>
        </w:rPr>
        <w:t>Mit der AI Suite liefert MPDV KI-basierte Standardanwendungen für die Smart Factory</w:t>
      </w:r>
      <w:r w:rsidR="00816102">
        <w:rPr>
          <w:rFonts w:ascii="Arial" w:hAnsi="Arial" w:cs="Arial"/>
          <w:i/>
          <w:iCs/>
          <w:color w:val="000000"/>
          <w:sz w:val="20"/>
        </w:rPr>
        <w:t>.</w:t>
      </w:r>
    </w:p>
    <w:p w14:paraId="13C71331" w14:textId="71F8E43D" w:rsidR="009725D1" w:rsidRDefault="009725D1" w:rsidP="009E2DBF">
      <w:pPr>
        <w:tabs>
          <w:tab w:val="left" w:pos="2755"/>
        </w:tabs>
        <w:rPr>
          <w:rFonts w:ascii="Arial" w:hAnsi="Arial" w:cs="Arial"/>
          <w:color w:val="000000"/>
          <w:sz w:val="20"/>
        </w:rPr>
      </w:pPr>
      <w:r>
        <w:rPr>
          <w:rFonts w:ascii="Arial" w:hAnsi="Arial" w:cs="Arial"/>
          <w:color w:val="000000"/>
          <w:sz w:val="20"/>
        </w:rPr>
        <w:t xml:space="preserve">Bildquelle: </w:t>
      </w:r>
      <w:r w:rsidR="00A0760E" w:rsidRPr="00A0760E">
        <w:rPr>
          <w:rFonts w:ascii="Arial" w:hAnsi="Arial" w:cs="Arial"/>
          <w:color w:val="000000"/>
          <w:sz w:val="20"/>
        </w:rPr>
        <w:t xml:space="preserve">MPDV, Adobe Stock, </w:t>
      </w:r>
      <w:r w:rsidR="00816102" w:rsidRPr="00816102">
        <w:rPr>
          <w:rFonts w:ascii="Arial" w:hAnsi="Arial" w:cs="Arial"/>
          <w:color w:val="000000"/>
          <w:sz w:val="20"/>
        </w:rPr>
        <w:t>sofiko14</w:t>
      </w:r>
    </w:p>
    <w:p w14:paraId="327F0631" w14:textId="4E1D60FD" w:rsidR="00816102" w:rsidRDefault="00816102" w:rsidP="009E2DBF">
      <w:pPr>
        <w:tabs>
          <w:tab w:val="left" w:pos="2755"/>
        </w:tabs>
        <w:rPr>
          <w:rFonts w:ascii="Arial" w:hAnsi="Arial" w:cs="Arial"/>
          <w:color w:val="000000"/>
          <w:sz w:val="20"/>
        </w:rPr>
      </w:pPr>
    </w:p>
    <w:p w14:paraId="581EA5EC" w14:textId="3BA89225" w:rsidR="00816102" w:rsidRDefault="00816102"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7D72A425" wp14:editId="0CF204A3">
            <wp:extent cx="3600000" cy="2647934"/>
            <wp:effectExtent l="0" t="0" r="635"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2647934"/>
                    </a:xfrm>
                    <a:prstGeom prst="rect">
                      <a:avLst/>
                    </a:prstGeom>
                    <a:noFill/>
                    <a:ln>
                      <a:noFill/>
                    </a:ln>
                  </pic:spPr>
                </pic:pic>
              </a:graphicData>
            </a:graphic>
          </wp:inline>
        </w:drawing>
      </w:r>
    </w:p>
    <w:p w14:paraId="4958B60C" w14:textId="16D83C58" w:rsidR="00816102" w:rsidRPr="00816102" w:rsidRDefault="00D566EB" w:rsidP="00816102">
      <w:pPr>
        <w:tabs>
          <w:tab w:val="left" w:pos="2755"/>
        </w:tabs>
        <w:rPr>
          <w:rFonts w:ascii="Arial" w:hAnsi="Arial" w:cs="Arial"/>
          <w:i/>
          <w:iCs/>
          <w:color w:val="000000"/>
          <w:sz w:val="20"/>
        </w:rPr>
      </w:pPr>
      <w:r>
        <w:rPr>
          <w:rFonts w:ascii="Arial" w:hAnsi="Arial" w:cs="Arial"/>
          <w:i/>
          <w:iCs/>
          <w:color w:val="000000"/>
          <w:sz w:val="20"/>
        </w:rPr>
        <w:t xml:space="preserve">Bild 2: </w:t>
      </w:r>
      <w:r w:rsidR="00816102" w:rsidRPr="00816102">
        <w:rPr>
          <w:rFonts w:ascii="Arial" w:hAnsi="Arial" w:cs="Arial"/>
          <w:i/>
          <w:iCs/>
          <w:color w:val="000000"/>
          <w:sz w:val="20"/>
        </w:rPr>
        <w:t>Mit der AI Suite liefert MPDV KI-basierte Standardanwendungen für die Smart Factory</w:t>
      </w:r>
      <w:r w:rsidR="00816102">
        <w:rPr>
          <w:rFonts w:ascii="Arial" w:hAnsi="Arial" w:cs="Arial"/>
          <w:i/>
          <w:iCs/>
          <w:color w:val="000000"/>
          <w:sz w:val="20"/>
        </w:rPr>
        <w:t>.</w:t>
      </w:r>
    </w:p>
    <w:p w14:paraId="6B4CD847" w14:textId="1242F04C" w:rsidR="00816102" w:rsidRPr="00816102" w:rsidRDefault="00816102" w:rsidP="00816102">
      <w:pPr>
        <w:tabs>
          <w:tab w:val="left" w:pos="2755"/>
        </w:tabs>
        <w:rPr>
          <w:rFonts w:ascii="Arial" w:hAnsi="Arial" w:cs="Arial"/>
          <w:color w:val="000000"/>
          <w:sz w:val="20"/>
          <w:lang w:val="en-US"/>
        </w:rPr>
      </w:pPr>
      <w:proofErr w:type="spellStart"/>
      <w:r w:rsidRPr="00816102">
        <w:rPr>
          <w:rFonts w:ascii="Arial" w:hAnsi="Arial" w:cs="Arial"/>
          <w:color w:val="000000"/>
          <w:sz w:val="20"/>
          <w:lang w:val="en-US"/>
        </w:rPr>
        <w:t>Bildquelle</w:t>
      </w:r>
      <w:proofErr w:type="spellEnd"/>
      <w:r w:rsidRPr="00816102">
        <w:rPr>
          <w:rFonts w:ascii="Arial" w:hAnsi="Arial" w:cs="Arial"/>
          <w:color w:val="000000"/>
          <w:sz w:val="20"/>
          <w:lang w:val="en-US"/>
        </w:rPr>
        <w:t>: MPDV, Adobe Stock, mardek01</w:t>
      </w:r>
    </w:p>
    <w:p w14:paraId="4CFB605F" w14:textId="77777777" w:rsidR="00816102" w:rsidRPr="00816102" w:rsidRDefault="00816102" w:rsidP="009E2DBF">
      <w:pPr>
        <w:tabs>
          <w:tab w:val="left" w:pos="2755"/>
        </w:tabs>
        <w:rPr>
          <w:rFonts w:ascii="Arial" w:hAnsi="Arial" w:cs="Arial"/>
          <w:color w:val="000000"/>
          <w:sz w:val="20"/>
          <w:lang w:val="en-US"/>
        </w:rPr>
      </w:pPr>
    </w:p>
    <w:p w14:paraId="5737FD37" w14:textId="77777777" w:rsidR="007814A6" w:rsidRPr="00816102" w:rsidRDefault="007814A6" w:rsidP="009E2DBF">
      <w:pPr>
        <w:tabs>
          <w:tab w:val="left" w:pos="2755"/>
        </w:tabs>
        <w:rPr>
          <w:rFonts w:ascii="Arial" w:hAnsi="Arial" w:cs="Arial"/>
          <w:color w:val="000000"/>
          <w:sz w:val="20"/>
          <w:lang w:val="en-US"/>
        </w:rPr>
      </w:pPr>
    </w:p>
    <w:p w14:paraId="19FA0C96" w14:textId="77777777" w:rsidR="007814A6" w:rsidRPr="00D5799F" w:rsidRDefault="007814A6" w:rsidP="007814A6">
      <w:pPr>
        <w:pStyle w:val="berschrift3"/>
        <w:spacing w:line="360" w:lineRule="auto"/>
        <w:jc w:val="left"/>
        <w:rPr>
          <w:rFonts w:ascii="Arial" w:hAnsi="Arial" w:cs="Arial"/>
          <w:sz w:val="24"/>
          <w:lang w:val="en-US"/>
        </w:rPr>
      </w:pPr>
      <w:r w:rsidRPr="00D5799F">
        <w:rPr>
          <w:rFonts w:ascii="Arial" w:hAnsi="Arial" w:cs="Arial"/>
          <w:sz w:val="24"/>
          <w:lang w:val="en-US"/>
        </w:rPr>
        <w:t xml:space="preserve">Keywords / </w:t>
      </w:r>
      <w:proofErr w:type="spellStart"/>
      <w:r w:rsidRPr="00D5799F">
        <w:rPr>
          <w:rFonts w:ascii="Arial" w:hAnsi="Arial" w:cs="Arial"/>
          <w:sz w:val="24"/>
          <w:lang w:val="en-US"/>
        </w:rPr>
        <w:t>Schlagworte</w:t>
      </w:r>
      <w:proofErr w:type="spellEnd"/>
    </w:p>
    <w:p w14:paraId="1A529547" w14:textId="77777777" w:rsidR="006732B8" w:rsidRPr="006732B8" w:rsidRDefault="00267A01" w:rsidP="001E42ED">
      <w:pPr>
        <w:pStyle w:val="Listenabsatz"/>
        <w:numPr>
          <w:ilvl w:val="0"/>
          <w:numId w:val="3"/>
        </w:numPr>
        <w:tabs>
          <w:tab w:val="left" w:pos="2755"/>
        </w:tabs>
        <w:ind w:left="357" w:hanging="357"/>
        <w:rPr>
          <w:rFonts w:cs="Arial"/>
          <w:color w:val="000000"/>
          <w:sz w:val="20"/>
          <w:lang w:val="en-US"/>
        </w:rPr>
      </w:pPr>
      <w:r w:rsidRPr="006732B8">
        <w:rPr>
          <w:rFonts w:cs="Arial"/>
          <w:color w:val="000000"/>
          <w:sz w:val="20"/>
          <w:lang w:val="en-US"/>
        </w:rPr>
        <w:t xml:space="preserve">MPDV, </w:t>
      </w:r>
      <w:proofErr w:type="spellStart"/>
      <w:r w:rsidRPr="006732B8">
        <w:rPr>
          <w:rFonts w:cs="Arial"/>
          <w:color w:val="000000"/>
          <w:sz w:val="20"/>
          <w:lang w:val="en-US"/>
        </w:rPr>
        <w:t>Fertigungs</w:t>
      </w:r>
      <w:proofErr w:type="spellEnd"/>
      <w:r w:rsidRPr="006732B8">
        <w:rPr>
          <w:rFonts w:cs="Arial"/>
          <w:color w:val="000000"/>
          <w:sz w:val="20"/>
          <w:lang w:val="en-US"/>
        </w:rPr>
        <w:t>-IT</w:t>
      </w:r>
    </w:p>
    <w:p w14:paraId="1D8C3B78" w14:textId="77777777" w:rsidR="006732B8" w:rsidRPr="006732B8" w:rsidRDefault="00267A01" w:rsidP="001E42ED">
      <w:pPr>
        <w:pStyle w:val="Listenabsatz"/>
        <w:numPr>
          <w:ilvl w:val="0"/>
          <w:numId w:val="3"/>
        </w:numPr>
        <w:tabs>
          <w:tab w:val="left" w:pos="2755"/>
        </w:tabs>
        <w:ind w:left="357" w:hanging="357"/>
        <w:rPr>
          <w:rFonts w:cs="Arial"/>
          <w:color w:val="000000"/>
          <w:sz w:val="20"/>
          <w:lang w:val="en-US"/>
        </w:rPr>
      </w:pPr>
      <w:proofErr w:type="spellStart"/>
      <w:r w:rsidRPr="006732B8">
        <w:rPr>
          <w:rFonts w:cs="Arial"/>
          <w:color w:val="000000"/>
          <w:sz w:val="20"/>
          <w:lang w:val="en-US"/>
        </w:rPr>
        <w:t>Künstliche</w:t>
      </w:r>
      <w:proofErr w:type="spellEnd"/>
      <w:r w:rsidRPr="006732B8">
        <w:rPr>
          <w:rFonts w:cs="Arial"/>
          <w:color w:val="000000"/>
          <w:sz w:val="20"/>
          <w:lang w:val="en-US"/>
        </w:rPr>
        <w:t xml:space="preserve"> </w:t>
      </w:r>
      <w:proofErr w:type="spellStart"/>
      <w:r w:rsidRPr="006732B8">
        <w:rPr>
          <w:rFonts w:cs="Arial"/>
          <w:color w:val="000000"/>
          <w:sz w:val="20"/>
          <w:lang w:val="en-US"/>
        </w:rPr>
        <w:t>Intelligenz</w:t>
      </w:r>
      <w:proofErr w:type="spellEnd"/>
      <w:r w:rsidRPr="006732B8">
        <w:rPr>
          <w:rFonts w:cs="Arial"/>
          <w:color w:val="000000"/>
          <w:sz w:val="20"/>
          <w:lang w:val="en-US"/>
        </w:rPr>
        <w:t xml:space="preserve"> (KI)</w:t>
      </w:r>
    </w:p>
    <w:p w14:paraId="4A58F598" w14:textId="77777777" w:rsidR="006732B8" w:rsidRPr="006732B8" w:rsidRDefault="00267A01" w:rsidP="001E42ED">
      <w:pPr>
        <w:pStyle w:val="Listenabsatz"/>
        <w:numPr>
          <w:ilvl w:val="0"/>
          <w:numId w:val="3"/>
        </w:numPr>
        <w:tabs>
          <w:tab w:val="left" w:pos="2755"/>
        </w:tabs>
        <w:ind w:left="357" w:hanging="357"/>
        <w:rPr>
          <w:rFonts w:cs="Arial"/>
          <w:color w:val="000000"/>
          <w:sz w:val="20"/>
          <w:lang w:val="en-US"/>
        </w:rPr>
      </w:pPr>
      <w:r w:rsidRPr="006732B8">
        <w:rPr>
          <w:rFonts w:cs="Arial"/>
          <w:color w:val="000000"/>
          <w:sz w:val="20"/>
          <w:lang w:val="en-US"/>
        </w:rPr>
        <w:t>AI Suite</w:t>
      </w:r>
    </w:p>
    <w:p w14:paraId="78633939" w14:textId="77777777" w:rsidR="006732B8" w:rsidRPr="006732B8" w:rsidRDefault="00267A01" w:rsidP="001E42ED">
      <w:pPr>
        <w:pStyle w:val="Listenabsatz"/>
        <w:numPr>
          <w:ilvl w:val="0"/>
          <w:numId w:val="3"/>
        </w:numPr>
        <w:tabs>
          <w:tab w:val="left" w:pos="2755"/>
        </w:tabs>
        <w:ind w:left="357" w:hanging="357"/>
        <w:rPr>
          <w:rFonts w:cs="Arial"/>
          <w:color w:val="000000"/>
          <w:sz w:val="20"/>
          <w:lang w:val="en-US"/>
        </w:rPr>
      </w:pPr>
      <w:r w:rsidRPr="006732B8">
        <w:rPr>
          <w:rFonts w:cs="Arial"/>
          <w:color w:val="000000"/>
          <w:sz w:val="20"/>
          <w:lang w:val="en-US"/>
        </w:rPr>
        <w:t>Manufacturing Execution System (MES)</w:t>
      </w:r>
    </w:p>
    <w:p w14:paraId="65B2DF4A" w14:textId="77777777" w:rsidR="006732B8" w:rsidRPr="006732B8" w:rsidRDefault="00267A01" w:rsidP="001E42ED">
      <w:pPr>
        <w:pStyle w:val="Listenabsatz"/>
        <w:numPr>
          <w:ilvl w:val="0"/>
          <w:numId w:val="3"/>
        </w:numPr>
        <w:tabs>
          <w:tab w:val="left" w:pos="2755"/>
        </w:tabs>
        <w:ind w:left="357" w:hanging="357"/>
        <w:rPr>
          <w:rFonts w:cs="Arial"/>
          <w:color w:val="000000"/>
          <w:sz w:val="20"/>
          <w:lang w:val="en-US"/>
        </w:rPr>
      </w:pPr>
      <w:r w:rsidRPr="006732B8">
        <w:rPr>
          <w:rFonts w:cs="Arial"/>
          <w:color w:val="000000"/>
          <w:sz w:val="20"/>
          <w:lang w:val="en-US"/>
        </w:rPr>
        <w:t>HYDRA X</w:t>
      </w:r>
    </w:p>
    <w:p w14:paraId="062816E3" w14:textId="77777777" w:rsidR="006732B8" w:rsidRPr="006732B8" w:rsidRDefault="00267A01" w:rsidP="001E42ED">
      <w:pPr>
        <w:pStyle w:val="Listenabsatz"/>
        <w:numPr>
          <w:ilvl w:val="0"/>
          <w:numId w:val="3"/>
        </w:numPr>
        <w:tabs>
          <w:tab w:val="left" w:pos="2755"/>
        </w:tabs>
        <w:ind w:left="357" w:hanging="357"/>
        <w:rPr>
          <w:rFonts w:cs="Arial"/>
          <w:color w:val="000000"/>
          <w:sz w:val="20"/>
          <w:lang w:val="en-US"/>
        </w:rPr>
      </w:pPr>
      <w:r w:rsidRPr="006732B8">
        <w:rPr>
          <w:rFonts w:cs="Arial"/>
          <w:color w:val="000000"/>
          <w:sz w:val="20"/>
          <w:lang w:val="en-US"/>
        </w:rPr>
        <w:t>Advanced Planning and Scheduling System (APS)</w:t>
      </w:r>
    </w:p>
    <w:p w14:paraId="5A8DA0FA" w14:textId="77777777" w:rsidR="006732B8" w:rsidRPr="006732B8" w:rsidRDefault="00267A01" w:rsidP="001E42ED">
      <w:pPr>
        <w:pStyle w:val="Listenabsatz"/>
        <w:numPr>
          <w:ilvl w:val="0"/>
          <w:numId w:val="3"/>
        </w:numPr>
        <w:tabs>
          <w:tab w:val="left" w:pos="2755"/>
        </w:tabs>
        <w:ind w:left="357" w:hanging="357"/>
        <w:rPr>
          <w:rFonts w:cs="Arial"/>
          <w:color w:val="000000"/>
          <w:sz w:val="20"/>
          <w:lang w:val="en-US"/>
        </w:rPr>
      </w:pPr>
      <w:r w:rsidRPr="006732B8">
        <w:rPr>
          <w:rFonts w:cs="Arial"/>
          <w:color w:val="000000"/>
          <w:sz w:val="20"/>
          <w:lang w:val="en-US"/>
        </w:rPr>
        <w:t>FEDRA</w:t>
      </w:r>
    </w:p>
    <w:p w14:paraId="28C195A9" w14:textId="5D59E272" w:rsidR="007814A6" w:rsidRPr="006732B8" w:rsidRDefault="00267A01" w:rsidP="001E42ED">
      <w:pPr>
        <w:pStyle w:val="Listenabsatz"/>
        <w:numPr>
          <w:ilvl w:val="0"/>
          <w:numId w:val="3"/>
        </w:numPr>
        <w:tabs>
          <w:tab w:val="left" w:pos="2755"/>
        </w:tabs>
        <w:ind w:left="357" w:hanging="357"/>
        <w:rPr>
          <w:rFonts w:cs="Arial"/>
          <w:color w:val="000000"/>
          <w:sz w:val="20"/>
          <w:lang w:val="en-US"/>
        </w:rPr>
      </w:pPr>
      <w:r w:rsidRPr="006732B8">
        <w:rPr>
          <w:rFonts w:cs="Arial"/>
          <w:color w:val="000000"/>
          <w:sz w:val="20"/>
          <w:lang w:val="en-US"/>
        </w:rPr>
        <w:t>Manufacturing Integration Platform (MIP)</w:t>
      </w:r>
    </w:p>
    <w:p w14:paraId="33967F8A" w14:textId="77777777" w:rsidR="00DD7C86" w:rsidRPr="00267A01" w:rsidRDefault="00DD7C86">
      <w:pPr>
        <w:rPr>
          <w:rFonts w:ascii="Arial" w:hAnsi="Arial" w:cs="Arial"/>
          <w:b/>
          <w:snapToGrid w:val="0"/>
          <w:color w:val="000000"/>
          <w:sz w:val="20"/>
          <w:szCs w:val="20"/>
          <w:lang w:val="en-US"/>
        </w:rPr>
      </w:pPr>
      <w:r w:rsidRPr="00267A01">
        <w:rPr>
          <w:rFonts w:ascii="Arial" w:hAnsi="Arial" w:cs="Arial"/>
          <w:color w:val="000000"/>
          <w:sz w:val="20"/>
          <w:lang w:val="en-US"/>
        </w:rPr>
        <w:lastRenderedPageBreak/>
        <w:br w:type="page"/>
      </w:r>
    </w:p>
    <w:p w14:paraId="2FA78D14"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49DBF7BB" w14:textId="77777777" w:rsidR="00BD3E03" w:rsidRDefault="00BD3E03" w:rsidP="00BD3E03">
      <w:pPr>
        <w:pStyle w:val="HighlightsText"/>
        <w:spacing w:line="240" w:lineRule="auto"/>
        <w:jc w:val="both"/>
        <w:rPr>
          <w:rFonts w:ascii="Arial" w:hAnsi="Arial" w:cs="Arial"/>
          <w:b w:val="0"/>
          <w:color w:val="000000"/>
          <w:sz w:val="20"/>
        </w:rPr>
      </w:pPr>
    </w:p>
    <w:p w14:paraId="16BB9502" w14:textId="77777777" w:rsidR="00BD3E03" w:rsidRDefault="00BD3E03" w:rsidP="001E42ED">
      <w:pPr>
        <w:spacing w:line="360" w:lineRule="auto"/>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w:t>
      </w:r>
      <w:proofErr w:type="spellStart"/>
      <w:r w:rsidR="005A7843" w:rsidRPr="005A7843">
        <w:rPr>
          <w:rFonts w:ascii="Arial" w:hAnsi="Arial" w:cs="Arial"/>
          <w:color w:val="000000" w:themeColor="text1"/>
          <w:sz w:val="20"/>
        </w:rPr>
        <w:t>Execution</w:t>
      </w:r>
      <w:proofErr w:type="spellEnd"/>
      <w:r w:rsidR="005A7843" w:rsidRPr="005A7843">
        <w:rPr>
          <w:rFonts w:ascii="Arial" w:hAnsi="Arial" w:cs="Arial"/>
          <w:color w:val="000000" w:themeColor="text1"/>
          <w:sz w:val="20"/>
        </w:rPr>
        <w:t xml:space="preserve">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 xml:space="preserve">Manufacturing Integration </w:t>
      </w:r>
      <w:proofErr w:type="spellStart"/>
      <w:r w:rsidR="005A7843" w:rsidRPr="005A7843">
        <w:rPr>
          <w:rFonts w:ascii="Arial" w:hAnsi="Arial" w:cs="Arial"/>
          <w:color w:val="000000" w:themeColor="text1"/>
          <w:sz w:val="20"/>
        </w:rPr>
        <w:t>Platform</w:t>
      </w:r>
      <w:proofErr w:type="spellEnd"/>
      <w:r w:rsidR="005A7843"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w:t>
      </w:r>
      <w:r w:rsidR="00110C49">
        <w:rPr>
          <w:rFonts w:ascii="Arial" w:hAnsi="Arial" w:cs="Arial"/>
          <w:color w:val="000000" w:themeColor="text1"/>
          <w:sz w:val="20"/>
        </w:rPr>
        <w:t>1</w:t>
      </w:r>
      <w:r>
        <w:rPr>
          <w:rFonts w:ascii="Arial" w:hAnsi="Arial" w:cs="Arial"/>
          <w:color w:val="000000" w:themeColor="text1"/>
          <w:sz w:val="20"/>
        </w:rPr>
        <w:t>00.000 Menschen in über 1.</w:t>
      </w:r>
      <w:r w:rsidR="00110C49">
        <w:rPr>
          <w:rFonts w:ascii="Arial" w:hAnsi="Arial" w:cs="Arial"/>
          <w:color w:val="000000" w:themeColor="text1"/>
          <w:sz w:val="20"/>
        </w:rPr>
        <w:t>7</w:t>
      </w:r>
      <w:r w:rsidR="005A31FF">
        <w:rPr>
          <w:rFonts w:ascii="Arial" w:hAnsi="Arial" w:cs="Arial"/>
          <w:color w:val="000000" w:themeColor="text1"/>
          <w:sz w:val="20"/>
        </w:rPr>
        <w:t>5</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proofErr w:type="gramStart"/>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proofErr w:type="gramEnd"/>
      <w:r>
        <w:rPr>
          <w:rFonts w:ascii="Arial" w:hAnsi="Arial" w:cs="Arial"/>
          <w:color w:val="000000" w:themeColor="text1"/>
          <w:sz w:val="20"/>
        </w:rPr>
        <w:t xml:space="preserve"> beschäftigt rund </w:t>
      </w:r>
      <w:r w:rsidR="00CE0981">
        <w:rPr>
          <w:rFonts w:ascii="Arial" w:hAnsi="Arial" w:cs="Arial"/>
          <w:color w:val="000000" w:themeColor="text1"/>
          <w:sz w:val="20"/>
        </w:rPr>
        <w:t>5</w:t>
      </w:r>
      <w:r w:rsidR="00110C49">
        <w:rPr>
          <w:rFonts w:ascii="Arial" w:hAnsi="Arial" w:cs="Arial"/>
          <w:color w:val="000000" w:themeColor="text1"/>
          <w:sz w:val="20"/>
        </w:rPr>
        <w:t>2</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0" w:history="1">
        <w:r>
          <w:rPr>
            <w:rStyle w:val="Hyperlink"/>
            <w:rFonts w:ascii="Arial" w:hAnsi="Arial" w:cs="Arial"/>
            <w:sz w:val="20"/>
          </w:rPr>
          <w:t>www.mpdv.com</w:t>
        </w:r>
      </w:hyperlink>
      <w:r>
        <w:rPr>
          <w:rFonts w:ascii="Arial" w:hAnsi="Arial" w:cs="Arial"/>
          <w:color w:val="000000" w:themeColor="text1"/>
          <w:sz w:val="20"/>
        </w:rPr>
        <w:t xml:space="preserve">. </w:t>
      </w:r>
    </w:p>
    <w:p w14:paraId="35501990" w14:textId="77777777" w:rsidR="004A3D0C" w:rsidRDefault="004A3D0C" w:rsidP="001E42ED">
      <w:pPr>
        <w:spacing w:line="360" w:lineRule="auto"/>
        <w:rPr>
          <w:rFonts w:ascii="Arial" w:hAnsi="Arial" w:cs="Arial"/>
          <w:i/>
          <w:sz w:val="20"/>
          <w:szCs w:val="20"/>
        </w:rPr>
      </w:pPr>
    </w:p>
    <w:p w14:paraId="5CF166C1" w14:textId="77777777" w:rsidR="00DD7C86" w:rsidRPr="005D5646" w:rsidRDefault="00DD7C86" w:rsidP="001E42ED">
      <w:pPr>
        <w:pStyle w:val="HighlightsText"/>
        <w:spacing w:line="360" w:lineRule="auto"/>
        <w:jc w:val="both"/>
        <w:rPr>
          <w:rFonts w:ascii="Arial" w:hAnsi="Arial" w:cs="Arial"/>
          <w:b w:val="0"/>
          <w:color w:val="000000"/>
          <w:sz w:val="20"/>
        </w:rPr>
      </w:pPr>
    </w:p>
    <w:p w14:paraId="33FFD1DB"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78228CEE" w14:textId="77777777" w:rsidR="0056366D" w:rsidRDefault="0056366D" w:rsidP="00DD7C86">
      <w:pPr>
        <w:tabs>
          <w:tab w:val="left" w:pos="4536"/>
          <w:tab w:val="left" w:pos="4962"/>
        </w:tabs>
        <w:rPr>
          <w:rFonts w:ascii="Arial" w:hAnsi="Arial" w:cs="Arial"/>
          <w:color w:val="000000"/>
          <w:sz w:val="20"/>
          <w:szCs w:val="20"/>
        </w:rPr>
      </w:pPr>
    </w:p>
    <w:p w14:paraId="60858683"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7D8639C3" w14:textId="4404F12C" w:rsidR="00137ADB" w:rsidRPr="00FD4B46" w:rsidRDefault="00816102" w:rsidP="00DD7C86">
      <w:pPr>
        <w:tabs>
          <w:tab w:val="left" w:pos="4536"/>
          <w:tab w:val="left" w:pos="4962"/>
        </w:tabs>
        <w:rPr>
          <w:rFonts w:ascii="Arial" w:hAnsi="Arial" w:cs="Arial"/>
          <w:color w:val="000000"/>
          <w:sz w:val="20"/>
          <w:szCs w:val="20"/>
        </w:rPr>
      </w:pPr>
      <w:r w:rsidRPr="00816102">
        <w:rPr>
          <w:rFonts w:ascii="Arial" w:hAnsi="Arial" w:cs="Arial"/>
          <w:b/>
          <w:color w:val="000000"/>
          <w:sz w:val="20"/>
          <w:szCs w:val="20"/>
        </w:rPr>
        <w:t>Carola Runge-Siegel</w:t>
      </w:r>
      <w:r w:rsidR="00137ADB" w:rsidRPr="00FD4B46">
        <w:rPr>
          <w:rFonts w:ascii="Arial" w:hAnsi="Arial" w:cs="Arial"/>
          <w:color w:val="000000"/>
          <w:sz w:val="20"/>
          <w:szCs w:val="20"/>
        </w:rPr>
        <w:tab/>
        <w:t>Fax</w:t>
      </w:r>
      <w:r w:rsidR="00DD7C86" w:rsidRPr="00FD4B46">
        <w:rPr>
          <w:rFonts w:ascii="Arial" w:hAnsi="Arial" w:cs="Arial"/>
          <w:color w:val="000000"/>
          <w:sz w:val="20"/>
          <w:szCs w:val="20"/>
        </w:rPr>
        <w:tab/>
      </w:r>
      <w:r w:rsidR="00137ADB" w:rsidRPr="00FD4B46">
        <w:rPr>
          <w:rFonts w:ascii="Arial" w:hAnsi="Arial" w:cs="Arial"/>
          <w:color w:val="000000"/>
          <w:sz w:val="20"/>
          <w:szCs w:val="20"/>
        </w:rPr>
        <w:t>+49 6261 18139</w:t>
      </w:r>
    </w:p>
    <w:p w14:paraId="2162D671" w14:textId="77777777" w:rsidR="00137ADB" w:rsidRPr="00FD4B46" w:rsidRDefault="00137ADB" w:rsidP="00DD7C86">
      <w:pPr>
        <w:tabs>
          <w:tab w:val="left" w:pos="4536"/>
        </w:tabs>
        <w:rPr>
          <w:rFonts w:ascii="Arial" w:hAnsi="Arial" w:cs="Arial"/>
          <w:color w:val="000000" w:themeColor="text1"/>
          <w:sz w:val="20"/>
          <w:szCs w:val="20"/>
        </w:rPr>
      </w:pPr>
      <w:r w:rsidRPr="00FD4B46">
        <w:rPr>
          <w:rFonts w:ascii="Arial" w:hAnsi="Arial" w:cs="Arial"/>
          <w:color w:val="000000"/>
          <w:sz w:val="20"/>
          <w:szCs w:val="20"/>
        </w:rPr>
        <w:t>Römerring 1</w:t>
      </w:r>
      <w:r w:rsidRPr="00FD4B46">
        <w:rPr>
          <w:rFonts w:ascii="Arial" w:hAnsi="Arial" w:cs="Arial"/>
          <w:color w:val="000000"/>
          <w:sz w:val="20"/>
          <w:szCs w:val="20"/>
        </w:rPr>
        <w:tab/>
      </w:r>
      <w:hyperlink r:id="rId11" w:history="1">
        <w:r w:rsidR="00AD443A" w:rsidRPr="00FD4B46">
          <w:rPr>
            <w:rStyle w:val="Hyperlink"/>
            <w:rFonts w:ascii="Arial" w:hAnsi="Arial" w:cs="Arial"/>
            <w:sz w:val="20"/>
            <w:szCs w:val="20"/>
          </w:rPr>
          <w:t>presse@mpdv.com</w:t>
        </w:r>
      </w:hyperlink>
      <w:r w:rsidR="004F5293" w:rsidRPr="00FD4B46">
        <w:rPr>
          <w:rStyle w:val="Hyperlink"/>
          <w:rFonts w:ascii="Arial" w:hAnsi="Arial" w:cs="Arial"/>
          <w:color w:val="000000" w:themeColor="text1"/>
          <w:sz w:val="20"/>
          <w:szCs w:val="20"/>
        </w:rPr>
        <w:t xml:space="preserve"> </w:t>
      </w:r>
    </w:p>
    <w:p w14:paraId="67C97667"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 xml:space="preserve">74821 </w:t>
      </w:r>
      <w:proofErr w:type="spellStart"/>
      <w:r w:rsidRPr="004F5293">
        <w:rPr>
          <w:rFonts w:ascii="Arial" w:hAnsi="Arial" w:cs="Arial"/>
          <w:color w:val="000000" w:themeColor="text1"/>
          <w:sz w:val="20"/>
          <w:szCs w:val="20"/>
          <w:lang w:val="en-US"/>
        </w:rPr>
        <w:t>Mosbach</w:t>
      </w:r>
      <w:proofErr w:type="spellEnd"/>
      <w:r w:rsidRPr="004F5293">
        <w:rPr>
          <w:rFonts w:ascii="Arial" w:hAnsi="Arial" w:cs="Arial"/>
          <w:color w:val="000000" w:themeColor="text1"/>
          <w:sz w:val="20"/>
          <w:szCs w:val="20"/>
          <w:lang w:val="en-US"/>
        </w:rPr>
        <w:tab/>
      </w:r>
      <w:hyperlink r:id="rId12"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A7664" w14:textId="77777777" w:rsidR="005F4895" w:rsidRDefault="005F4895">
      <w:r>
        <w:separator/>
      </w:r>
    </w:p>
  </w:endnote>
  <w:endnote w:type="continuationSeparator" w:id="0">
    <w:p w14:paraId="1A97DA0C" w14:textId="77777777" w:rsidR="005F4895" w:rsidRDefault="005F4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1AC4"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3DC39" w14:textId="77777777" w:rsidR="005F4895" w:rsidRDefault="005F4895">
      <w:r>
        <w:separator/>
      </w:r>
    </w:p>
  </w:footnote>
  <w:footnote w:type="continuationSeparator" w:id="0">
    <w:p w14:paraId="25FC9603" w14:textId="77777777" w:rsidR="005F4895" w:rsidRDefault="005F4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79D2" w14:textId="77777777" w:rsidR="006863FA" w:rsidRDefault="001E42ED" w:rsidP="004D4639">
    <w:pPr>
      <w:pStyle w:val="Kopfzeile"/>
      <w:jc w:val="right"/>
    </w:pPr>
    <w:r>
      <w:pict w14:anchorId="7D4EA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5D55B1"/>
    <w:multiLevelType w:val="hybridMultilevel"/>
    <w:tmpl w:val="4EEC0914"/>
    <w:lvl w:ilvl="0" w:tplc="04070001">
      <w:start w:val="1"/>
      <w:numFmt w:val="bullet"/>
      <w:lvlText w:val=""/>
      <w:lvlJc w:val="left"/>
      <w:pPr>
        <w:ind w:left="-1422" w:hanging="360"/>
      </w:pPr>
      <w:rPr>
        <w:rFonts w:ascii="Symbol" w:hAnsi="Symbol" w:hint="default"/>
      </w:rPr>
    </w:lvl>
    <w:lvl w:ilvl="1" w:tplc="04070003" w:tentative="1">
      <w:start w:val="1"/>
      <w:numFmt w:val="bullet"/>
      <w:lvlText w:val="o"/>
      <w:lvlJc w:val="left"/>
      <w:pPr>
        <w:ind w:left="-702" w:hanging="360"/>
      </w:pPr>
      <w:rPr>
        <w:rFonts w:ascii="Courier New" w:hAnsi="Courier New" w:cs="Courier New" w:hint="default"/>
      </w:rPr>
    </w:lvl>
    <w:lvl w:ilvl="2" w:tplc="04070005" w:tentative="1">
      <w:start w:val="1"/>
      <w:numFmt w:val="bullet"/>
      <w:lvlText w:val=""/>
      <w:lvlJc w:val="left"/>
      <w:pPr>
        <w:ind w:left="18" w:hanging="360"/>
      </w:pPr>
      <w:rPr>
        <w:rFonts w:ascii="Wingdings" w:hAnsi="Wingdings" w:hint="default"/>
      </w:rPr>
    </w:lvl>
    <w:lvl w:ilvl="3" w:tplc="04070001" w:tentative="1">
      <w:start w:val="1"/>
      <w:numFmt w:val="bullet"/>
      <w:lvlText w:val=""/>
      <w:lvlJc w:val="left"/>
      <w:pPr>
        <w:ind w:left="738" w:hanging="360"/>
      </w:pPr>
      <w:rPr>
        <w:rFonts w:ascii="Symbol" w:hAnsi="Symbol" w:hint="default"/>
      </w:rPr>
    </w:lvl>
    <w:lvl w:ilvl="4" w:tplc="04070003" w:tentative="1">
      <w:start w:val="1"/>
      <w:numFmt w:val="bullet"/>
      <w:lvlText w:val="o"/>
      <w:lvlJc w:val="left"/>
      <w:pPr>
        <w:ind w:left="1458" w:hanging="360"/>
      </w:pPr>
      <w:rPr>
        <w:rFonts w:ascii="Courier New" w:hAnsi="Courier New" w:cs="Courier New" w:hint="default"/>
      </w:rPr>
    </w:lvl>
    <w:lvl w:ilvl="5" w:tplc="04070005" w:tentative="1">
      <w:start w:val="1"/>
      <w:numFmt w:val="bullet"/>
      <w:lvlText w:val=""/>
      <w:lvlJc w:val="left"/>
      <w:pPr>
        <w:ind w:left="2178" w:hanging="360"/>
      </w:pPr>
      <w:rPr>
        <w:rFonts w:ascii="Wingdings" w:hAnsi="Wingdings" w:hint="default"/>
      </w:rPr>
    </w:lvl>
    <w:lvl w:ilvl="6" w:tplc="04070001" w:tentative="1">
      <w:start w:val="1"/>
      <w:numFmt w:val="bullet"/>
      <w:lvlText w:val=""/>
      <w:lvlJc w:val="left"/>
      <w:pPr>
        <w:ind w:left="2898" w:hanging="360"/>
      </w:pPr>
      <w:rPr>
        <w:rFonts w:ascii="Symbol" w:hAnsi="Symbol" w:hint="default"/>
      </w:rPr>
    </w:lvl>
    <w:lvl w:ilvl="7" w:tplc="04070003" w:tentative="1">
      <w:start w:val="1"/>
      <w:numFmt w:val="bullet"/>
      <w:lvlText w:val="o"/>
      <w:lvlJc w:val="left"/>
      <w:pPr>
        <w:ind w:left="3618" w:hanging="360"/>
      </w:pPr>
      <w:rPr>
        <w:rFonts w:ascii="Courier New" w:hAnsi="Courier New" w:cs="Courier New" w:hint="default"/>
      </w:rPr>
    </w:lvl>
    <w:lvl w:ilvl="8" w:tplc="04070005" w:tentative="1">
      <w:start w:val="1"/>
      <w:numFmt w:val="bullet"/>
      <w:lvlText w:val=""/>
      <w:lvlJc w:val="left"/>
      <w:pPr>
        <w:ind w:left="4338" w:hanging="360"/>
      </w:pPr>
      <w:rPr>
        <w:rFonts w:ascii="Wingdings" w:hAnsi="Wingdings" w:hint="default"/>
      </w:rPr>
    </w:lvl>
  </w:abstractNum>
  <w:abstractNum w:abstractNumId="2" w15:restartNumberingAfterBreak="0">
    <w:nsid w:val="6A700B13"/>
    <w:multiLevelType w:val="hybridMultilevel"/>
    <w:tmpl w:val="267A83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3"/>
  </w:num>
  <w:num w:numId="2" w16cid:durableId="1009142495">
    <w:abstractNumId w:val="0"/>
  </w:num>
  <w:num w:numId="3" w16cid:durableId="44574604">
    <w:abstractNumId w:val="2"/>
  </w:num>
  <w:num w:numId="4" w16cid:durableId="724644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46"/>
    <w:rsid w:val="00003130"/>
    <w:rsid w:val="000227E6"/>
    <w:rsid w:val="000664A9"/>
    <w:rsid w:val="0008264D"/>
    <w:rsid w:val="000827EF"/>
    <w:rsid w:val="00097FE1"/>
    <w:rsid w:val="000A3AB1"/>
    <w:rsid w:val="000C076F"/>
    <w:rsid w:val="000E3FF8"/>
    <w:rsid w:val="000F11BD"/>
    <w:rsid w:val="00110004"/>
    <w:rsid w:val="00110C49"/>
    <w:rsid w:val="00111458"/>
    <w:rsid w:val="001265C4"/>
    <w:rsid w:val="00137ADB"/>
    <w:rsid w:val="00147D28"/>
    <w:rsid w:val="001B5AC2"/>
    <w:rsid w:val="001B6A46"/>
    <w:rsid w:val="001C5B26"/>
    <w:rsid w:val="001D3A85"/>
    <w:rsid w:val="001E42ED"/>
    <w:rsid w:val="001F0930"/>
    <w:rsid w:val="001F5D88"/>
    <w:rsid w:val="002520A9"/>
    <w:rsid w:val="00254FEE"/>
    <w:rsid w:val="002606B0"/>
    <w:rsid w:val="00262B22"/>
    <w:rsid w:val="00267A01"/>
    <w:rsid w:val="002852D1"/>
    <w:rsid w:val="002F5215"/>
    <w:rsid w:val="00305174"/>
    <w:rsid w:val="00306159"/>
    <w:rsid w:val="00314567"/>
    <w:rsid w:val="003224B0"/>
    <w:rsid w:val="00342D21"/>
    <w:rsid w:val="00343E5E"/>
    <w:rsid w:val="0035471A"/>
    <w:rsid w:val="00361523"/>
    <w:rsid w:val="00361D93"/>
    <w:rsid w:val="00390558"/>
    <w:rsid w:val="003A28E8"/>
    <w:rsid w:val="003B2C87"/>
    <w:rsid w:val="003B6CC6"/>
    <w:rsid w:val="003C5E52"/>
    <w:rsid w:val="003D1DC1"/>
    <w:rsid w:val="003E1838"/>
    <w:rsid w:val="003F6C27"/>
    <w:rsid w:val="00434367"/>
    <w:rsid w:val="00445D84"/>
    <w:rsid w:val="00450219"/>
    <w:rsid w:val="0046235E"/>
    <w:rsid w:val="0047015F"/>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C76B2"/>
    <w:rsid w:val="005D02F6"/>
    <w:rsid w:val="005D5646"/>
    <w:rsid w:val="005F4895"/>
    <w:rsid w:val="005F4B2D"/>
    <w:rsid w:val="00602AF4"/>
    <w:rsid w:val="00631B28"/>
    <w:rsid w:val="0063624B"/>
    <w:rsid w:val="00637012"/>
    <w:rsid w:val="006732B8"/>
    <w:rsid w:val="00675B1F"/>
    <w:rsid w:val="006863FA"/>
    <w:rsid w:val="00690789"/>
    <w:rsid w:val="00693F64"/>
    <w:rsid w:val="006B3C6D"/>
    <w:rsid w:val="006C26D7"/>
    <w:rsid w:val="00705F17"/>
    <w:rsid w:val="00726EE1"/>
    <w:rsid w:val="007308F9"/>
    <w:rsid w:val="007365CD"/>
    <w:rsid w:val="007369C7"/>
    <w:rsid w:val="0073766C"/>
    <w:rsid w:val="007378F5"/>
    <w:rsid w:val="00741373"/>
    <w:rsid w:val="00770C92"/>
    <w:rsid w:val="007814A6"/>
    <w:rsid w:val="00781FF7"/>
    <w:rsid w:val="00790A08"/>
    <w:rsid w:val="007A1D51"/>
    <w:rsid w:val="007B4872"/>
    <w:rsid w:val="007C178A"/>
    <w:rsid w:val="007C4B1B"/>
    <w:rsid w:val="007D001E"/>
    <w:rsid w:val="007E62B5"/>
    <w:rsid w:val="007F65B4"/>
    <w:rsid w:val="00816102"/>
    <w:rsid w:val="00826FE1"/>
    <w:rsid w:val="00852189"/>
    <w:rsid w:val="00876CF4"/>
    <w:rsid w:val="0087741C"/>
    <w:rsid w:val="0089006F"/>
    <w:rsid w:val="0089208C"/>
    <w:rsid w:val="008B125B"/>
    <w:rsid w:val="008B21D0"/>
    <w:rsid w:val="008C3B66"/>
    <w:rsid w:val="008C4150"/>
    <w:rsid w:val="008E2FD0"/>
    <w:rsid w:val="008F69AE"/>
    <w:rsid w:val="0091482A"/>
    <w:rsid w:val="00916B84"/>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77A47"/>
    <w:rsid w:val="00BA2774"/>
    <w:rsid w:val="00BB3D33"/>
    <w:rsid w:val="00BC6D15"/>
    <w:rsid w:val="00BD3E03"/>
    <w:rsid w:val="00BD48EB"/>
    <w:rsid w:val="00BF2F15"/>
    <w:rsid w:val="00C0050B"/>
    <w:rsid w:val="00C173F7"/>
    <w:rsid w:val="00C17A42"/>
    <w:rsid w:val="00C23CDF"/>
    <w:rsid w:val="00C45724"/>
    <w:rsid w:val="00C520F3"/>
    <w:rsid w:val="00C5307E"/>
    <w:rsid w:val="00C537C5"/>
    <w:rsid w:val="00C67F25"/>
    <w:rsid w:val="00C71D5D"/>
    <w:rsid w:val="00C72571"/>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566EB"/>
    <w:rsid w:val="00D5799F"/>
    <w:rsid w:val="00DB73EB"/>
    <w:rsid w:val="00DC662D"/>
    <w:rsid w:val="00DD1B6F"/>
    <w:rsid w:val="00DD7C86"/>
    <w:rsid w:val="00DE58A7"/>
    <w:rsid w:val="00E31212"/>
    <w:rsid w:val="00E50AE8"/>
    <w:rsid w:val="00E5741C"/>
    <w:rsid w:val="00E747A6"/>
    <w:rsid w:val="00E82B64"/>
    <w:rsid w:val="00E969D9"/>
    <w:rsid w:val="00EF69BB"/>
    <w:rsid w:val="00F002D3"/>
    <w:rsid w:val="00F02E55"/>
    <w:rsid w:val="00F16233"/>
    <w:rsid w:val="00F21666"/>
    <w:rsid w:val="00F576FF"/>
    <w:rsid w:val="00F647AB"/>
    <w:rsid w:val="00F65A3A"/>
    <w:rsid w:val="00F65E8C"/>
    <w:rsid w:val="00F73277"/>
    <w:rsid w:val="00F825E5"/>
    <w:rsid w:val="00FA1A25"/>
    <w:rsid w:val="00FA6036"/>
    <w:rsid w:val="00FA770F"/>
    <w:rsid w:val="00FB2FC9"/>
    <w:rsid w:val="00FD4B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25A84D"/>
  <w15:docId w15:val="{80C7EB77-D5EB-408A-B1D0-0CC657A7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Kommentarzeichen">
    <w:name w:val="annotation reference"/>
    <w:basedOn w:val="Absatz-Standardschriftart"/>
    <w:semiHidden/>
    <w:unhideWhenUsed/>
    <w:rsid w:val="003B2C87"/>
    <w:rPr>
      <w:sz w:val="16"/>
      <w:szCs w:val="16"/>
    </w:rPr>
  </w:style>
  <w:style w:type="paragraph" w:styleId="Kommentartext">
    <w:name w:val="annotation text"/>
    <w:basedOn w:val="Standard"/>
    <w:link w:val="KommentartextZchn"/>
    <w:semiHidden/>
    <w:unhideWhenUsed/>
    <w:rsid w:val="003B2C87"/>
    <w:rPr>
      <w:sz w:val="20"/>
      <w:szCs w:val="20"/>
    </w:rPr>
  </w:style>
  <w:style w:type="character" w:customStyle="1" w:styleId="KommentartextZchn">
    <w:name w:val="Kommentartext Zchn"/>
    <w:basedOn w:val="Absatz-Standardschriftart"/>
    <w:link w:val="Kommentartext"/>
    <w:semiHidden/>
    <w:rsid w:val="003B2C87"/>
  </w:style>
  <w:style w:type="paragraph" w:styleId="Kommentarthema">
    <w:name w:val="annotation subject"/>
    <w:basedOn w:val="Kommentartext"/>
    <w:next w:val="Kommentartext"/>
    <w:link w:val="KommentarthemaZchn"/>
    <w:semiHidden/>
    <w:unhideWhenUsed/>
    <w:rsid w:val="003B2C87"/>
    <w:rPr>
      <w:b/>
      <w:bCs/>
    </w:rPr>
  </w:style>
  <w:style w:type="character" w:customStyle="1" w:styleId="KommentarthemaZchn">
    <w:name w:val="Kommentarthema Zchn"/>
    <w:basedOn w:val="KommentartextZchn"/>
    <w:link w:val="Kommentarthema"/>
    <w:semiHidden/>
    <w:rsid w:val="003B2C87"/>
    <w:rPr>
      <w:b/>
      <w:bCs/>
    </w:rPr>
  </w:style>
  <w:style w:type="paragraph" w:styleId="berarbeitung">
    <w:name w:val="Revision"/>
    <w:hidden/>
    <w:uiPriority w:val="99"/>
    <w:semiHidden/>
    <w:rsid w:val="005D02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30656">
      <w:bodyDiv w:val="1"/>
      <w:marLeft w:val="0"/>
      <w:marRight w:val="0"/>
      <w:marTop w:val="0"/>
      <w:marBottom w:val="0"/>
      <w:divBdr>
        <w:top w:val="none" w:sz="0" w:space="0" w:color="auto"/>
        <w:left w:val="none" w:sz="0" w:space="0" w:color="auto"/>
        <w:bottom w:val="none" w:sz="0" w:space="0" w:color="auto"/>
        <w:right w:val="none" w:sz="0" w:space="0" w:color="auto"/>
      </w:divBdr>
    </w:div>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445687403">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AppData\Roaming\Microsoft\Templates\Document\Pressemeldung%20von%20MPDV_202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MPDV_2023.dotx</Template>
  <TotalTime>0</TotalTime>
  <Pages>5</Pages>
  <Words>586</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4700</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Diesner</dc:creator>
  <cp:lastModifiedBy>Carola Runge-Siegel</cp:lastModifiedBy>
  <cp:revision>6</cp:revision>
  <cp:lastPrinted>2012-02-27T09:47:00Z</cp:lastPrinted>
  <dcterms:created xsi:type="dcterms:W3CDTF">2023-07-10T12:50:00Z</dcterms:created>
  <dcterms:modified xsi:type="dcterms:W3CDTF">2023-07-28T12:04:00Z</dcterms:modified>
</cp:coreProperties>
</file>